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FF" w:rsidRPr="00CB25B5" w:rsidRDefault="00C87DBA" w:rsidP="00E71D68">
      <w:pPr>
        <w:spacing w:before="100" w:after="100" w:line="240" w:lineRule="atLeast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B25B5">
        <w:rPr>
          <w:rFonts w:ascii="Arial" w:hAnsi="Arial" w:cs="Arial"/>
          <w:b/>
          <w:sz w:val="21"/>
          <w:szCs w:val="21"/>
          <w:u w:val="single"/>
        </w:rPr>
        <w:t>ANUNCIO RELATIVO A SOLICITUD DE OFERTAS EN CONTRATO MENOR DE SERVICIOS</w:t>
      </w:r>
    </w:p>
    <w:p w:rsidR="00A901F0" w:rsidRPr="00CB25B5" w:rsidRDefault="009408D0" w:rsidP="00F15E06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sz w:val="21"/>
          <w:szCs w:val="21"/>
        </w:rPr>
      </w:pPr>
      <w:r w:rsidRPr="00CB25B5">
        <w:rPr>
          <w:rFonts w:ascii="Arial" w:hAnsi="Arial" w:cs="Arial"/>
          <w:sz w:val="21"/>
          <w:szCs w:val="21"/>
        </w:rPr>
        <w:t xml:space="preserve">Este Ayuntamiento solicita </w:t>
      </w:r>
      <w:r w:rsidR="00C87DBA" w:rsidRPr="00CB25B5">
        <w:rPr>
          <w:rFonts w:ascii="Arial" w:hAnsi="Arial" w:cs="Arial"/>
          <w:sz w:val="21"/>
          <w:szCs w:val="21"/>
        </w:rPr>
        <w:t>la presentación de ofertas</w:t>
      </w:r>
      <w:r w:rsidRPr="00CB25B5">
        <w:rPr>
          <w:rFonts w:ascii="Arial" w:hAnsi="Arial" w:cs="Arial"/>
          <w:sz w:val="21"/>
          <w:szCs w:val="21"/>
        </w:rPr>
        <w:t xml:space="preserve"> para la realización del contrato administrativo </w:t>
      </w:r>
      <w:r w:rsidR="008D54C0" w:rsidRPr="00CB25B5">
        <w:rPr>
          <w:rFonts w:ascii="Arial" w:hAnsi="Arial" w:cs="Arial"/>
          <w:sz w:val="21"/>
          <w:szCs w:val="21"/>
        </w:rPr>
        <w:t>de servicios</w:t>
      </w:r>
      <w:r w:rsidR="00E72A11" w:rsidRPr="00CB25B5">
        <w:rPr>
          <w:rFonts w:ascii="Arial" w:hAnsi="Arial" w:cs="Arial"/>
          <w:sz w:val="21"/>
          <w:szCs w:val="21"/>
        </w:rPr>
        <w:t>, de carácter menor,</w:t>
      </w:r>
      <w:r w:rsidRPr="00CB25B5">
        <w:rPr>
          <w:rFonts w:ascii="Arial" w:hAnsi="Arial" w:cs="Arial"/>
          <w:sz w:val="21"/>
          <w:szCs w:val="21"/>
        </w:rPr>
        <w:t xml:space="preserve"> denominado “</w:t>
      </w:r>
      <w:r w:rsidR="00590CE4" w:rsidRPr="00CB25B5">
        <w:rPr>
          <w:rFonts w:ascii="Arial" w:hAnsi="Arial" w:cs="Arial"/>
          <w:sz w:val="21"/>
          <w:szCs w:val="21"/>
        </w:rPr>
        <w:t>SERVICIO DE IMPARTICION DE CLASES DE MÚSICA DURANTE EL CURSO 2016-2017 EN LA ESCUELA DE MÚSICA MUNICIPAL DE CUARTE DE HUERVA</w:t>
      </w:r>
      <w:r w:rsidR="008D54C0" w:rsidRPr="00CB25B5">
        <w:rPr>
          <w:rFonts w:ascii="Arial" w:hAnsi="Arial" w:cs="Arial"/>
          <w:sz w:val="21"/>
          <w:szCs w:val="21"/>
          <w:lang w:eastAsia="es-ES"/>
        </w:rPr>
        <w:t>”</w:t>
      </w:r>
      <w:r w:rsidRPr="00CB25B5">
        <w:rPr>
          <w:rFonts w:ascii="Arial" w:hAnsi="Arial" w:cs="Arial"/>
          <w:sz w:val="21"/>
          <w:szCs w:val="21"/>
          <w:lang w:eastAsia="es-ES"/>
        </w:rPr>
        <w:t xml:space="preserve">, </w:t>
      </w:r>
      <w:r w:rsidRPr="00CB25B5">
        <w:rPr>
          <w:rFonts w:ascii="Arial" w:hAnsi="Arial" w:cs="Arial"/>
          <w:sz w:val="21"/>
          <w:szCs w:val="21"/>
        </w:rPr>
        <w:t xml:space="preserve">de acuerdo con las condiciones técnicas y económicas </w:t>
      </w:r>
      <w:r w:rsidR="008D54C0" w:rsidRPr="00CB25B5">
        <w:rPr>
          <w:rFonts w:ascii="Arial" w:hAnsi="Arial" w:cs="Arial"/>
          <w:sz w:val="21"/>
          <w:szCs w:val="21"/>
        </w:rPr>
        <w:t>siguientes:</w:t>
      </w:r>
    </w:p>
    <w:p w:rsidR="00C87DBA" w:rsidRPr="00CB25B5" w:rsidRDefault="008D54C0" w:rsidP="00F15E06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sz w:val="21"/>
          <w:szCs w:val="21"/>
        </w:rPr>
      </w:pPr>
      <w:r w:rsidRPr="00CB25B5">
        <w:rPr>
          <w:rFonts w:ascii="Arial" w:hAnsi="Arial" w:cs="Arial"/>
          <w:b/>
          <w:sz w:val="21"/>
          <w:szCs w:val="21"/>
        </w:rPr>
        <w:t xml:space="preserve">Precio unitario máximo de licitación por hora de </w:t>
      </w:r>
      <w:r w:rsidR="00BE1AF5" w:rsidRPr="00CB25B5">
        <w:rPr>
          <w:rFonts w:ascii="Arial" w:hAnsi="Arial" w:cs="Arial"/>
          <w:b/>
          <w:sz w:val="21"/>
          <w:szCs w:val="21"/>
        </w:rPr>
        <w:t>impartición efectiva</w:t>
      </w:r>
      <w:r w:rsidRPr="00CB25B5">
        <w:rPr>
          <w:rFonts w:ascii="Arial" w:hAnsi="Arial" w:cs="Arial"/>
          <w:sz w:val="21"/>
          <w:szCs w:val="21"/>
        </w:rPr>
        <w:t xml:space="preserve">: </w:t>
      </w:r>
    </w:p>
    <w:p w:rsidR="00590CE4" w:rsidRPr="00CB25B5" w:rsidRDefault="00590CE4" w:rsidP="00F15E06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B25B5">
        <w:rPr>
          <w:rFonts w:ascii="Arial" w:hAnsi="Arial" w:cs="Arial"/>
          <w:sz w:val="21"/>
          <w:szCs w:val="21"/>
        </w:rPr>
        <w:t>3</w:t>
      </w:r>
      <w:r w:rsidR="00CB25B5" w:rsidRPr="00CB25B5">
        <w:rPr>
          <w:rFonts w:ascii="Arial" w:hAnsi="Arial" w:cs="Arial"/>
          <w:sz w:val="21"/>
          <w:szCs w:val="21"/>
        </w:rPr>
        <w:t>5</w:t>
      </w:r>
      <w:r w:rsidRPr="00CB25B5">
        <w:rPr>
          <w:rFonts w:ascii="Arial" w:hAnsi="Arial" w:cs="Arial"/>
          <w:sz w:val="21"/>
          <w:szCs w:val="21"/>
        </w:rPr>
        <w:t>,00</w:t>
      </w:r>
      <w:r w:rsidR="008D54C0" w:rsidRPr="00CB25B5">
        <w:rPr>
          <w:rFonts w:ascii="Arial" w:hAnsi="Arial" w:cs="Arial"/>
          <w:sz w:val="21"/>
          <w:szCs w:val="21"/>
        </w:rPr>
        <w:t xml:space="preserve"> euros, </w:t>
      </w:r>
      <w:r w:rsidRPr="00CB25B5">
        <w:rPr>
          <w:rFonts w:ascii="Arial" w:hAnsi="Arial" w:cs="Arial"/>
          <w:sz w:val="21"/>
          <w:szCs w:val="21"/>
        </w:rPr>
        <w:t>excluido IVA</w:t>
      </w:r>
      <w:r w:rsidR="00F15E06" w:rsidRPr="00CB25B5">
        <w:rPr>
          <w:rFonts w:ascii="Arial" w:hAnsi="Arial" w:cs="Arial"/>
          <w:sz w:val="21"/>
          <w:szCs w:val="21"/>
        </w:rPr>
        <w:t xml:space="preserve">; </w:t>
      </w:r>
      <w:r w:rsidR="00C87DBA" w:rsidRPr="00CB25B5">
        <w:rPr>
          <w:rFonts w:ascii="Arial" w:hAnsi="Arial" w:cs="Arial"/>
          <w:sz w:val="21"/>
          <w:szCs w:val="21"/>
        </w:rPr>
        <w:t>de conformidad</w:t>
      </w:r>
      <w:r w:rsidRPr="00CB25B5">
        <w:rPr>
          <w:rFonts w:ascii="Arial" w:hAnsi="Arial" w:cs="Arial"/>
          <w:sz w:val="21"/>
          <w:szCs w:val="21"/>
        </w:rPr>
        <w:t xml:space="preserve"> con lo dispuesto en el artículo 20.9 de la Ley 37/92 de 28 de diciembre, del Impuesto sobre el Valor Añadido</w:t>
      </w:r>
      <w:r w:rsidR="00F15E06" w:rsidRPr="00CB25B5">
        <w:rPr>
          <w:rFonts w:ascii="Arial" w:hAnsi="Arial" w:cs="Arial"/>
          <w:sz w:val="21"/>
          <w:szCs w:val="21"/>
        </w:rPr>
        <w:t>, estarán exentas las horas de impartición a niños y jóvenes</w:t>
      </w:r>
      <w:r w:rsidRPr="00CB25B5">
        <w:rPr>
          <w:rFonts w:ascii="Arial" w:hAnsi="Arial" w:cs="Arial"/>
          <w:sz w:val="21"/>
          <w:szCs w:val="21"/>
        </w:rPr>
        <w:t>. A estos efectos los proponentes deberán acreditar en sus ofertas dicha autorización</w:t>
      </w:r>
      <w:r w:rsidR="00E72A11" w:rsidRPr="00CB25B5">
        <w:rPr>
          <w:rFonts w:ascii="Arial" w:hAnsi="Arial" w:cs="Arial"/>
          <w:sz w:val="21"/>
          <w:szCs w:val="21"/>
        </w:rPr>
        <w:t xml:space="preserve">. </w:t>
      </w:r>
      <w:r w:rsidR="00E72A11" w:rsidRPr="00CB25B5">
        <w:rPr>
          <w:rFonts w:ascii="Arial" w:hAnsi="Arial" w:cs="Arial"/>
          <w:b/>
          <w:sz w:val="21"/>
          <w:szCs w:val="21"/>
        </w:rPr>
        <w:t>Serán excluidas las ofertas que superen el importe de máximo de licitación.</w:t>
      </w:r>
    </w:p>
    <w:p w:rsidR="00C97833" w:rsidRPr="00CB25B5" w:rsidRDefault="008D54C0" w:rsidP="00F15E06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sz w:val="21"/>
          <w:szCs w:val="21"/>
        </w:rPr>
      </w:pPr>
      <w:r w:rsidRPr="00CB25B5">
        <w:rPr>
          <w:rFonts w:ascii="Arial" w:hAnsi="Arial" w:cs="Arial"/>
          <w:b/>
          <w:sz w:val="21"/>
          <w:szCs w:val="21"/>
        </w:rPr>
        <w:t>Valor estimado del contrato</w:t>
      </w:r>
      <w:r w:rsidRPr="00CB25B5">
        <w:rPr>
          <w:rFonts w:ascii="Arial" w:hAnsi="Arial" w:cs="Arial"/>
          <w:sz w:val="21"/>
          <w:szCs w:val="21"/>
        </w:rPr>
        <w:t>:</w:t>
      </w:r>
      <w:r w:rsidR="00E422A0" w:rsidRPr="00CB25B5">
        <w:rPr>
          <w:rFonts w:ascii="Arial" w:hAnsi="Arial" w:cs="Arial"/>
          <w:sz w:val="21"/>
          <w:szCs w:val="21"/>
        </w:rPr>
        <w:t xml:space="preserve"> </w:t>
      </w:r>
    </w:p>
    <w:p w:rsidR="008D54C0" w:rsidRPr="00CB25B5" w:rsidRDefault="00C97833" w:rsidP="00F15E06">
      <w:pPr>
        <w:spacing w:after="0" w:line="240" w:lineRule="atLeast"/>
        <w:ind w:firstLine="708"/>
        <w:jc w:val="both"/>
        <w:rPr>
          <w:rFonts w:ascii="Arial" w:hAnsi="Arial" w:cs="Arial"/>
          <w:sz w:val="21"/>
          <w:szCs w:val="21"/>
          <w:u w:val="single"/>
        </w:rPr>
      </w:pPr>
      <w:r w:rsidRPr="00CB25B5">
        <w:rPr>
          <w:rFonts w:ascii="Arial" w:eastAsia="Calibri" w:hAnsi="Arial" w:cs="Arial"/>
          <w:sz w:val="21"/>
          <w:szCs w:val="21"/>
        </w:rPr>
        <w:t xml:space="preserve">Considerando como previsión </w:t>
      </w:r>
      <w:r w:rsidR="001961FF" w:rsidRPr="00CB25B5">
        <w:rPr>
          <w:rFonts w:ascii="Arial" w:eastAsia="Calibri" w:hAnsi="Arial" w:cs="Arial"/>
          <w:sz w:val="21"/>
          <w:szCs w:val="21"/>
        </w:rPr>
        <w:t>el calendario escolar 2016-2017</w:t>
      </w:r>
      <w:r w:rsidR="00DD22C7" w:rsidRPr="00CB25B5">
        <w:rPr>
          <w:rFonts w:ascii="Arial" w:eastAsia="Calibri" w:hAnsi="Arial" w:cs="Arial"/>
          <w:sz w:val="21"/>
          <w:szCs w:val="21"/>
        </w:rPr>
        <w:t xml:space="preserve"> con inicio de las clases en el mes de octubre</w:t>
      </w:r>
      <w:r w:rsidR="001961FF" w:rsidRPr="00CB25B5">
        <w:rPr>
          <w:rFonts w:ascii="Arial" w:eastAsia="Calibri" w:hAnsi="Arial" w:cs="Arial"/>
          <w:sz w:val="21"/>
          <w:szCs w:val="21"/>
        </w:rPr>
        <w:t>,</w:t>
      </w:r>
      <w:r w:rsidR="0060023C" w:rsidRPr="00CB25B5">
        <w:rPr>
          <w:rFonts w:ascii="Arial" w:eastAsia="Calibri" w:hAnsi="Arial" w:cs="Arial"/>
          <w:sz w:val="21"/>
          <w:szCs w:val="21"/>
        </w:rPr>
        <w:t xml:space="preserve"> que comprendería alrededor de </w:t>
      </w:r>
      <w:r w:rsidR="00DD22C7" w:rsidRPr="00CB25B5">
        <w:rPr>
          <w:rFonts w:ascii="Arial" w:eastAsia="Calibri" w:hAnsi="Arial" w:cs="Arial"/>
          <w:sz w:val="21"/>
          <w:szCs w:val="21"/>
        </w:rPr>
        <w:t>29 lunes lectivos y 33</w:t>
      </w:r>
      <w:r w:rsidR="0060023C" w:rsidRPr="00CB25B5">
        <w:rPr>
          <w:rFonts w:ascii="Arial" w:eastAsia="Calibri" w:hAnsi="Arial" w:cs="Arial"/>
          <w:sz w:val="21"/>
          <w:szCs w:val="21"/>
        </w:rPr>
        <w:t xml:space="preserve"> martes lectivos,</w:t>
      </w:r>
      <w:r w:rsidR="001961FF" w:rsidRPr="00CB25B5">
        <w:rPr>
          <w:rFonts w:ascii="Arial" w:eastAsia="Calibri" w:hAnsi="Arial" w:cs="Arial"/>
          <w:sz w:val="21"/>
          <w:szCs w:val="21"/>
        </w:rPr>
        <w:t xml:space="preserve"> </w:t>
      </w:r>
      <w:r w:rsidR="00C87DBA" w:rsidRPr="00CB25B5">
        <w:rPr>
          <w:rFonts w:ascii="Arial" w:eastAsia="Calibri" w:hAnsi="Arial" w:cs="Arial"/>
          <w:sz w:val="21"/>
          <w:szCs w:val="21"/>
        </w:rPr>
        <w:t>teniendo en cuenta que las clases se impartirán</w:t>
      </w:r>
      <w:r w:rsidR="004433F1">
        <w:rPr>
          <w:rFonts w:ascii="Arial" w:eastAsia="Calibri" w:hAnsi="Arial" w:cs="Arial"/>
          <w:sz w:val="21"/>
          <w:szCs w:val="21"/>
        </w:rPr>
        <w:t xml:space="preserve"> los</w:t>
      </w:r>
      <w:r w:rsidR="00C87DBA" w:rsidRPr="00CB25B5">
        <w:rPr>
          <w:rFonts w:ascii="Arial" w:eastAsia="Calibri" w:hAnsi="Arial" w:cs="Arial"/>
          <w:sz w:val="21"/>
          <w:szCs w:val="21"/>
        </w:rPr>
        <w:t xml:space="preserve"> lunes y martes, </w:t>
      </w:r>
      <w:r w:rsidR="001961FF" w:rsidRPr="00CB25B5">
        <w:rPr>
          <w:rFonts w:ascii="Arial" w:eastAsia="Calibri" w:hAnsi="Arial" w:cs="Arial"/>
          <w:sz w:val="21"/>
          <w:szCs w:val="21"/>
        </w:rPr>
        <w:t>y t</w:t>
      </w:r>
      <w:r w:rsidRPr="00CB25B5">
        <w:rPr>
          <w:rFonts w:ascii="Arial" w:eastAsia="Calibri" w:hAnsi="Arial" w:cs="Arial"/>
          <w:sz w:val="21"/>
          <w:szCs w:val="21"/>
        </w:rPr>
        <w:t>omando como estimación el número de grupos del curso anterior</w:t>
      </w:r>
      <w:r w:rsidR="0060023C" w:rsidRPr="00CB25B5">
        <w:rPr>
          <w:rFonts w:ascii="Arial" w:eastAsia="Calibri" w:hAnsi="Arial" w:cs="Arial"/>
          <w:sz w:val="21"/>
          <w:szCs w:val="21"/>
        </w:rPr>
        <w:t xml:space="preserve"> -</w:t>
      </w:r>
      <w:r w:rsidR="0060023C" w:rsidRPr="00CB25B5">
        <w:rPr>
          <w:rFonts w:ascii="Arial" w:eastAsia="Calibri" w:hAnsi="Arial" w:cs="Arial"/>
          <w:sz w:val="21"/>
          <w:szCs w:val="21"/>
          <w:u w:val="single"/>
        </w:rPr>
        <w:t>2 de iniciación a la música, 1 de música e inglés, 2 de lenguaje musical, 2 de guitarra, 2 de violín, 2 de teclado y 1 de guitarra eléctrica</w:t>
      </w:r>
      <w:r w:rsidR="0060023C" w:rsidRPr="00CB25B5">
        <w:rPr>
          <w:rFonts w:ascii="Arial" w:eastAsia="Calibri" w:hAnsi="Arial" w:cs="Arial"/>
          <w:sz w:val="21"/>
          <w:szCs w:val="21"/>
        </w:rPr>
        <w:t>-, podrían llegar a impartirse</w:t>
      </w:r>
      <w:r w:rsidRPr="00CB25B5">
        <w:rPr>
          <w:rFonts w:ascii="Arial" w:eastAsia="Calibri" w:hAnsi="Arial" w:cs="Arial"/>
          <w:sz w:val="21"/>
          <w:szCs w:val="21"/>
        </w:rPr>
        <w:t xml:space="preserve"> </w:t>
      </w:r>
      <w:r w:rsidR="0060023C" w:rsidRPr="00CB25B5">
        <w:rPr>
          <w:rFonts w:ascii="Arial" w:eastAsia="Calibri" w:hAnsi="Arial" w:cs="Arial"/>
          <w:sz w:val="21"/>
          <w:szCs w:val="21"/>
        </w:rPr>
        <w:t>con carácter de máximo</w:t>
      </w:r>
      <w:r w:rsidR="00CB25B5" w:rsidRPr="00CB25B5">
        <w:rPr>
          <w:rFonts w:ascii="Arial" w:eastAsia="Calibri" w:hAnsi="Arial" w:cs="Arial"/>
          <w:sz w:val="21"/>
          <w:szCs w:val="21"/>
        </w:rPr>
        <w:t xml:space="preserve"> 500 horas</w:t>
      </w:r>
      <w:r w:rsidR="00DE1BAE" w:rsidRPr="00CB25B5">
        <w:rPr>
          <w:rFonts w:ascii="Arial" w:eastAsia="Calibri" w:hAnsi="Arial" w:cs="Arial"/>
          <w:sz w:val="21"/>
          <w:szCs w:val="21"/>
        </w:rPr>
        <w:t xml:space="preserve">. </w:t>
      </w:r>
      <w:r w:rsidRPr="00CB25B5">
        <w:rPr>
          <w:rFonts w:ascii="Arial" w:hAnsi="Arial" w:cs="Arial"/>
          <w:sz w:val="21"/>
          <w:szCs w:val="21"/>
        </w:rPr>
        <w:t xml:space="preserve">Por tanto, </w:t>
      </w:r>
      <w:r w:rsidR="00BC52D2">
        <w:rPr>
          <w:rFonts w:ascii="Arial" w:hAnsi="Arial" w:cs="Arial"/>
          <w:sz w:val="21"/>
          <w:szCs w:val="21"/>
        </w:rPr>
        <w:t xml:space="preserve">el </w:t>
      </w:r>
      <w:r w:rsidRPr="00CB25B5">
        <w:rPr>
          <w:rFonts w:ascii="Arial" w:hAnsi="Arial" w:cs="Arial"/>
          <w:b/>
          <w:sz w:val="21"/>
          <w:szCs w:val="21"/>
        </w:rPr>
        <w:t>valor estimado del contrato</w:t>
      </w:r>
      <w:r w:rsidR="0060023C" w:rsidRPr="00CB25B5">
        <w:rPr>
          <w:rFonts w:ascii="Arial" w:hAnsi="Arial" w:cs="Arial"/>
          <w:sz w:val="21"/>
          <w:szCs w:val="21"/>
        </w:rPr>
        <w:t xml:space="preserve"> como presupuesto máximo del mismo</w:t>
      </w:r>
      <w:r w:rsidRPr="00CB25B5">
        <w:rPr>
          <w:rFonts w:ascii="Arial" w:hAnsi="Arial" w:cs="Arial"/>
          <w:sz w:val="21"/>
          <w:szCs w:val="21"/>
        </w:rPr>
        <w:t xml:space="preserve">, considerando </w:t>
      </w:r>
      <w:r w:rsidR="0060023C" w:rsidRPr="00CB25B5">
        <w:rPr>
          <w:rFonts w:ascii="Arial" w:hAnsi="Arial" w:cs="Arial"/>
          <w:sz w:val="21"/>
          <w:szCs w:val="21"/>
        </w:rPr>
        <w:t>un máximo de 5</w:t>
      </w:r>
      <w:r w:rsidR="00DD22C7" w:rsidRPr="00CB25B5">
        <w:rPr>
          <w:rFonts w:ascii="Arial" w:hAnsi="Arial" w:cs="Arial"/>
          <w:sz w:val="21"/>
          <w:szCs w:val="21"/>
        </w:rPr>
        <w:t>00</w:t>
      </w:r>
      <w:r w:rsidRPr="00CB25B5">
        <w:rPr>
          <w:rFonts w:ascii="Arial" w:hAnsi="Arial" w:cs="Arial"/>
          <w:sz w:val="21"/>
          <w:szCs w:val="21"/>
        </w:rPr>
        <w:t xml:space="preserve"> horas previstas</w:t>
      </w:r>
      <w:r w:rsidR="00CB25B5" w:rsidRPr="00CB25B5">
        <w:rPr>
          <w:rFonts w:ascii="Arial" w:hAnsi="Arial" w:cs="Arial"/>
          <w:sz w:val="21"/>
          <w:szCs w:val="21"/>
        </w:rPr>
        <w:t>, asciende a</w:t>
      </w:r>
      <w:r w:rsidRPr="00CB25B5">
        <w:rPr>
          <w:rFonts w:ascii="Arial" w:hAnsi="Arial" w:cs="Arial"/>
          <w:sz w:val="21"/>
          <w:szCs w:val="21"/>
        </w:rPr>
        <w:t xml:space="preserve"> </w:t>
      </w:r>
      <w:r w:rsidR="00CB25B5" w:rsidRPr="00BC52D2">
        <w:rPr>
          <w:rFonts w:ascii="Arial" w:hAnsi="Arial" w:cs="Arial"/>
          <w:b/>
          <w:sz w:val="21"/>
          <w:szCs w:val="21"/>
        </w:rPr>
        <w:t>17.50</w:t>
      </w:r>
      <w:r w:rsidR="00DD22C7" w:rsidRPr="00BC52D2">
        <w:rPr>
          <w:rFonts w:ascii="Arial" w:hAnsi="Arial" w:cs="Arial"/>
          <w:b/>
          <w:sz w:val="21"/>
          <w:szCs w:val="21"/>
        </w:rPr>
        <w:t>0</w:t>
      </w:r>
      <w:r w:rsidR="00BE1AF5" w:rsidRPr="00BC52D2">
        <w:rPr>
          <w:rFonts w:ascii="Arial" w:hAnsi="Arial" w:cs="Arial"/>
          <w:b/>
          <w:sz w:val="21"/>
          <w:szCs w:val="21"/>
        </w:rPr>
        <w:t xml:space="preserve">,00 </w:t>
      </w:r>
      <w:r w:rsidRPr="00BC52D2">
        <w:rPr>
          <w:rFonts w:ascii="Arial" w:hAnsi="Arial" w:cs="Arial"/>
          <w:b/>
          <w:sz w:val="21"/>
          <w:szCs w:val="21"/>
        </w:rPr>
        <w:t>euros</w:t>
      </w:r>
      <w:r w:rsidR="00CB25B5" w:rsidRPr="00CB25B5">
        <w:rPr>
          <w:rFonts w:ascii="Arial" w:hAnsi="Arial" w:cs="Arial"/>
          <w:sz w:val="21"/>
          <w:szCs w:val="21"/>
        </w:rPr>
        <w:t>, antes de impuestos</w:t>
      </w:r>
      <w:r w:rsidR="00865881" w:rsidRPr="00CB25B5">
        <w:rPr>
          <w:rFonts w:ascii="Arial" w:hAnsi="Arial" w:cs="Arial"/>
          <w:sz w:val="21"/>
          <w:szCs w:val="21"/>
        </w:rPr>
        <w:t xml:space="preserve">; </w:t>
      </w:r>
      <w:r w:rsidR="00865881" w:rsidRPr="00CB25B5">
        <w:rPr>
          <w:rFonts w:ascii="Arial" w:hAnsi="Arial" w:cs="Arial"/>
          <w:sz w:val="21"/>
          <w:szCs w:val="21"/>
          <w:u w:val="single"/>
        </w:rPr>
        <w:t>en todo caso se facturará por horas efectivamente prestadas</w:t>
      </w:r>
      <w:r w:rsidRPr="00CB25B5">
        <w:rPr>
          <w:rFonts w:ascii="Arial" w:hAnsi="Arial" w:cs="Arial"/>
          <w:sz w:val="21"/>
          <w:szCs w:val="21"/>
          <w:u w:val="single"/>
        </w:rPr>
        <w:t xml:space="preserve"> por el precio unitario ofertado</w:t>
      </w:r>
      <w:r w:rsidR="00865881" w:rsidRPr="00CB25B5">
        <w:rPr>
          <w:rFonts w:ascii="Arial" w:hAnsi="Arial" w:cs="Arial"/>
          <w:sz w:val="21"/>
          <w:szCs w:val="21"/>
          <w:u w:val="single"/>
        </w:rPr>
        <w:t>.</w:t>
      </w:r>
    </w:p>
    <w:p w:rsidR="00DE1BAE" w:rsidRPr="00CB25B5" w:rsidRDefault="00DE1BAE" w:rsidP="00F15E06">
      <w:pPr>
        <w:spacing w:after="0" w:line="240" w:lineRule="atLeast"/>
        <w:ind w:firstLine="708"/>
        <w:jc w:val="both"/>
        <w:rPr>
          <w:rFonts w:ascii="Arial" w:eastAsia="Calibri" w:hAnsi="Arial" w:cs="Arial"/>
          <w:sz w:val="21"/>
          <w:szCs w:val="21"/>
        </w:rPr>
      </w:pPr>
    </w:p>
    <w:p w:rsidR="00E71D68" w:rsidRDefault="00DE1BAE" w:rsidP="00F15E06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B25B5">
        <w:rPr>
          <w:rFonts w:ascii="Arial" w:hAnsi="Arial" w:cs="Arial"/>
          <w:b/>
          <w:sz w:val="21"/>
          <w:szCs w:val="21"/>
        </w:rPr>
        <w:t xml:space="preserve">Solvencia </w:t>
      </w:r>
      <w:r w:rsidR="001F5572" w:rsidRPr="00CB25B5">
        <w:rPr>
          <w:rFonts w:ascii="Arial" w:hAnsi="Arial" w:cs="Arial"/>
          <w:b/>
          <w:sz w:val="21"/>
          <w:szCs w:val="21"/>
        </w:rPr>
        <w:t>del empresario</w:t>
      </w:r>
      <w:r w:rsidRPr="00CB25B5">
        <w:rPr>
          <w:rFonts w:ascii="Arial" w:hAnsi="Arial" w:cs="Arial"/>
          <w:b/>
          <w:sz w:val="21"/>
          <w:szCs w:val="21"/>
        </w:rPr>
        <w:t xml:space="preserve"> y  p</w:t>
      </w:r>
      <w:r w:rsidR="00E422A0" w:rsidRPr="00CB25B5">
        <w:rPr>
          <w:rFonts w:ascii="Arial" w:hAnsi="Arial" w:cs="Arial"/>
          <w:b/>
          <w:sz w:val="21"/>
          <w:szCs w:val="21"/>
        </w:rPr>
        <w:t xml:space="preserve">ersonal a destinar al servicio: </w:t>
      </w:r>
    </w:p>
    <w:p w:rsidR="008D54C0" w:rsidRPr="00CB25B5" w:rsidRDefault="00DE1BAE" w:rsidP="00F15E06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sz w:val="21"/>
          <w:szCs w:val="21"/>
        </w:rPr>
      </w:pPr>
      <w:r w:rsidRPr="00CB25B5">
        <w:rPr>
          <w:rFonts w:ascii="Arial" w:hAnsi="Arial" w:cs="Arial"/>
          <w:b/>
          <w:sz w:val="21"/>
          <w:szCs w:val="21"/>
        </w:rPr>
        <w:t xml:space="preserve">Acreditación de la solvencia: </w:t>
      </w:r>
      <w:r w:rsidRPr="00E71D68">
        <w:rPr>
          <w:rFonts w:ascii="Arial" w:hAnsi="Arial" w:cs="Arial"/>
          <w:sz w:val="21"/>
          <w:szCs w:val="21"/>
          <w:u w:val="single"/>
        </w:rPr>
        <w:t xml:space="preserve">Se considerará apto todo aquel empresario que acredite haber prestado efectivamente servicios </w:t>
      </w:r>
      <w:r w:rsidR="00E71D68">
        <w:rPr>
          <w:rFonts w:ascii="Arial" w:hAnsi="Arial" w:cs="Arial"/>
          <w:sz w:val="21"/>
          <w:szCs w:val="21"/>
          <w:u w:val="single"/>
        </w:rPr>
        <w:t>de impartición de clases de música</w:t>
      </w:r>
      <w:r w:rsidRPr="00E71D68">
        <w:rPr>
          <w:rFonts w:ascii="Arial" w:hAnsi="Arial" w:cs="Arial"/>
          <w:sz w:val="21"/>
          <w:szCs w:val="21"/>
          <w:u w:val="single"/>
        </w:rPr>
        <w:t xml:space="preserve"> durante los últimos 5 años. </w:t>
      </w:r>
      <w:r w:rsidR="00E71D68" w:rsidRPr="00E71D68">
        <w:rPr>
          <w:rFonts w:ascii="Arial" w:hAnsi="Arial" w:cs="Arial"/>
          <w:sz w:val="21"/>
          <w:szCs w:val="21"/>
          <w:u w:val="single"/>
        </w:rPr>
        <w:t xml:space="preserve">Dicha aptitud se acreditará mediante </w:t>
      </w:r>
      <w:r w:rsidR="00E71D68">
        <w:rPr>
          <w:rFonts w:ascii="Arial" w:hAnsi="Arial" w:cs="Arial"/>
          <w:sz w:val="21"/>
          <w:szCs w:val="21"/>
          <w:u w:val="single"/>
        </w:rPr>
        <w:t>la aportación de una</w:t>
      </w:r>
      <w:r w:rsidR="00E71D68" w:rsidRPr="00E71D68">
        <w:rPr>
          <w:rFonts w:ascii="Arial" w:hAnsi="Arial" w:cs="Arial"/>
          <w:sz w:val="21"/>
          <w:szCs w:val="21"/>
          <w:u w:val="single"/>
        </w:rPr>
        <w:t xml:space="preserve"> relación de los principales servicios </w:t>
      </w:r>
      <w:r w:rsidR="00E71D68">
        <w:rPr>
          <w:rFonts w:ascii="Arial" w:hAnsi="Arial" w:cs="Arial"/>
          <w:sz w:val="21"/>
          <w:szCs w:val="21"/>
          <w:u w:val="single"/>
        </w:rPr>
        <w:t xml:space="preserve">de esta naturaleza </w:t>
      </w:r>
      <w:r w:rsidR="00E71D68" w:rsidRPr="00E71D68">
        <w:rPr>
          <w:rFonts w:ascii="Arial" w:hAnsi="Arial" w:cs="Arial"/>
          <w:sz w:val="21"/>
          <w:szCs w:val="21"/>
          <w:u w:val="single"/>
        </w:rPr>
        <w:t>realizados en los últimos cinco años que incluya importe, fechas y el destinatario, público o privado, de los mismos</w:t>
      </w:r>
      <w:r w:rsidR="00E71D68">
        <w:rPr>
          <w:rFonts w:ascii="Arial" w:hAnsi="Arial" w:cs="Arial"/>
          <w:sz w:val="21"/>
          <w:szCs w:val="21"/>
          <w:u w:val="single"/>
        </w:rPr>
        <w:t>, acompañado si ello resulta</w:t>
      </w:r>
      <w:r w:rsidR="00E71D68" w:rsidRPr="00E71D68">
        <w:rPr>
          <w:rFonts w:ascii="Arial" w:hAnsi="Arial" w:cs="Arial"/>
          <w:sz w:val="21"/>
          <w:szCs w:val="21"/>
          <w:u w:val="single"/>
        </w:rPr>
        <w:t xml:space="preserve"> posible de certificados de buena ejecución.</w:t>
      </w:r>
      <w:r w:rsidR="00E71D68">
        <w:rPr>
          <w:rFonts w:ascii="Arial" w:hAnsi="Arial" w:cs="Arial"/>
          <w:b/>
          <w:sz w:val="21"/>
          <w:szCs w:val="21"/>
        </w:rPr>
        <w:t xml:space="preserve"> </w:t>
      </w:r>
      <w:r w:rsidR="00590CE4" w:rsidRPr="00CB25B5">
        <w:rPr>
          <w:rFonts w:ascii="Arial" w:hAnsi="Arial" w:cs="Arial"/>
          <w:sz w:val="21"/>
          <w:szCs w:val="21"/>
        </w:rPr>
        <w:t>Todos los profesores deberán estar en posesión de la titulación correspondiente que les habilite, en su caso, para la impartición de las distintas disciplinas</w:t>
      </w:r>
      <w:r w:rsidR="00E422A0" w:rsidRPr="00CB25B5">
        <w:rPr>
          <w:rFonts w:ascii="Arial" w:hAnsi="Arial" w:cs="Arial"/>
          <w:sz w:val="21"/>
          <w:szCs w:val="21"/>
        </w:rPr>
        <w:t>.</w:t>
      </w:r>
      <w:r w:rsidR="00865881" w:rsidRPr="00CB25B5">
        <w:rPr>
          <w:rFonts w:ascii="Arial" w:hAnsi="Arial" w:cs="Arial"/>
          <w:sz w:val="21"/>
          <w:szCs w:val="21"/>
        </w:rPr>
        <w:t xml:space="preserve"> </w:t>
      </w:r>
      <w:r w:rsidR="008D54C0" w:rsidRPr="00CB25B5">
        <w:rPr>
          <w:rFonts w:ascii="Arial" w:hAnsi="Arial" w:cs="Arial"/>
          <w:sz w:val="21"/>
          <w:szCs w:val="21"/>
        </w:rPr>
        <w:t xml:space="preserve"> </w:t>
      </w:r>
    </w:p>
    <w:p w:rsidR="00E71D68" w:rsidRDefault="0067442A" w:rsidP="00E71D68">
      <w:pPr>
        <w:pStyle w:val="Textoindependiente"/>
        <w:spacing w:line="240" w:lineRule="atLeast"/>
        <w:ind w:firstLine="708"/>
        <w:jc w:val="both"/>
        <w:rPr>
          <w:rFonts w:ascii="Arial" w:hAnsi="Arial" w:cs="Arial"/>
          <w:sz w:val="21"/>
          <w:szCs w:val="21"/>
        </w:rPr>
      </w:pPr>
      <w:r w:rsidRPr="00CB25B5">
        <w:rPr>
          <w:rFonts w:ascii="Arial" w:hAnsi="Arial" w:cs="Arial"/>
          <w:b/>
          <w:sz w:val="21"/>
          <w:szCs w:val="21"/>
        </w:rPr>
        <w:t>Duración del contrato</w:t>
      </w:r>
      <w:r w:rsidR="00E71D68">
        <w:rPr>
          <w:rFonts w:ascii="Arial" w:hAnsi="Arial" w:cs="Arial"/>
          <w:b/>
          <w:sz w:val="21"/>
          <w:szCs w:val="21"/>
        </w:rPr>
        <w:t xml:space="preserve"> y</w:t>
      </w:r>
      <w:r w:rsidR="00590CE4" w:rsidRPr="00CB25B5">
        <w:rPr>
          <w:rFonts w:ascii="Arial" w:hAnsi="Arial" w:cs="Arial"/>
          <w:b/>
          <w:sz w:val="21"/>
          <w:szCs w:val="21"/>
        </w:rPr>
        <w:t xml:space="preserve"> características del servicio</w:t>
      </w:r>
      <w:r w:rsidRPr="00CB25B5">
        <w:rPr>
          <w:rFonts w:ascii="Arial" w:hAnsi="Arial" w:cs="Arial"/>
          <w:b/>
          <w:sz w:val="21"/>
          <w:szCs w:val="21"/>
        </w:rPr>
        <w:t>:</w:t>
      </w:r>
      <w:r w:rsidR="00FA55C3" w:rsidRPr="00CB25B5">
        <w:rPr>
          <w:rFonts w:ascii="Arial" w:hAnsi="Arial" w:cs="Arial"/>
          <w:sz w:val="21"/>
          <w:szCs w:val="21"/>
        </w:rPr>
        <w:t xml:space="preserve"> </w:t>
      </w:r>
    </w:p>
    <w:p w:rsidR="00590CE4" w:rsidRPr="00E71D68" w:rsidRDefault="00590CE4" w:rsidP="00E71D68">
      <w:pPr>
        <w:pStyle w:val="Textoindependiente"/>
        <w:spacing w:line="240" w:lineRule="atLeast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B25B5">
        <w:rPr>
          <w:rFonts w:ascii="Arial" w:hAnsi="Arial" w:cs="Arial"/>
          <w:sz w:val="21"/>
          <w:szCs w:val="21"/>
        </w:rPr>
        <w:t xml:space="preserve">Duración </w:t>
      </w:r>
      <w:r w:rsidR="00E71D68">
        <w:rPr>
          <w:rFonts w:ascii="Arial" w:hAnsi="Arial" w:cs="Arial"/>
          <w:sz w:val="21"/>
          <w:szCs w:val="21"/>
        </w:rPr>
        <w:t>de las clases</w:t>
      </w:r>
      <w:r w:rsidR="00DE1BAE" w:rsidRPr="00CB25B5">
        <w:rPr>
          <w:rFonts w:ascii="Arial" w:hAnsi="Arial" w:cs="Arial"/>
          <w:sz w:val="21"/>
          <w:szCs w:val="21"/>
        </w:rPr>
        <w:t>:</w:t>
      </w:r>
      <w:r w:rsidRPr="00CB25B5">
        <w:rPr>
          <w:rFonts w:ascii="Arial" w:hAnsi="Arial" w:cs="Arial"/>
          <w:sz w:val="21"/>
          <w:szCs w:val="21"/>
        </w:rPr>
        <w:t xml:space="preserve"> del </w:t>
      </w:r>
      <w:r w:rsidR="00DD22C7" w:rsidRPr="00CB25B5">
        <w:rPr>
          <w:rFonts w:ascii="Arial" w:hAnsi="Arial" w:cs="Arial"/>
          <w:sz w:val="21"/>
          <w:szCs w:val="21"/>
        </w:rPr>
        <w:t>3 de octubre</w:t>
      </w:r>
      <w:r w:rsidRPr="00CB25B5">
        <w:rPr>
          <w:rFonts w:ascii="Arial" w:hAnsi="Arial" w:cs="Arial"/>
          <w:sz w:val="21"/>
          <w:szCs w:val="21"/>
        </w:rPr>
        <w:t xml:space="preserve"> de 2016 al 13 de junio de 2017, rigiéndose por el calendario de enseñanzas artísticas e idiomas de la Comunidad Autónoma de Aragón.  Las clases se impartirán los lunes y martes</w:t>
      </w:r>
      <w:r w:rsidR="00E422A0" w:rsidRPr="00CB25B5">
        <w:rPr>
          <w:rFonts w:ascii="Arial" w:hAnsi="Arial" w:cs="Arial"/>
          <w:sz w:val="21"/>
          <w:szCs w:val="21"/>
        </w:rPr>
        <w:t xml:space="preserve">. </w:t>
      </w:r>
    </w:p>
    <w:p w:rsidR="00C97833" w:rsidRPr="00CB25B5" w:rsidRDefault="00C97833" w:rsidP="00F15E06">
      <w:pPr>
        <w:pStyle w:val="Prrafodelista"/>
        <w:numPr>
          <w:ilvl w:val="0"/>
          <w:numId w:val="14"/>
        </w:numPr>
        <w:spacing w:line="240" w:lineRule="atLeast"/>
        <w:jc w:val="both"/>
        <w:rPr>
          <w:rFonts w:ascii="Arial" w:eastAsiaTheme="minorHAnsi" w:hAnsi="Arial" w:cs="Arial"/>
          <w:b/>
          <w:sz w:val="21"/>
          <w:szCs w:val="21"/>
        </w:rPr>
      </w:pPr>
      <w:r w:rsidRPr="00CB25B5">
        <w:rPr>
          <w:rFonts w:ascii="Arial" w:eastAsiaTheme="minorHAnsi" w:hAnsi="Arial" w:cs="Arial"/>
          <w:b/>
          <w:sz w:val="21"/>
          <w:szCs w:val="21"/>
        </w:rPr>
        <w:t>Alumnos nacidos entre 2014 a 2010.</w:t>
      </w:r>
    </w:p>
    <w:p w:rsidR="00BE1AF5" w:rsidRPr="00CB25B5" w:rsidRDefault="00BE1AF5" w:rsidP="00F15E06">
      <w:pPr>
        <w:numPr>
          <w:ilvl w:val="0"/>
          <w:numId w:val="7"/>
        </w:numPr>
        <w:spacing w:line="240" w:lineRule="atLeast"/>
        <w:contextualSpacing/>
        <w:jc w:val="both"/>
        <w:rPr>
          <w:rFonts w:ascii="Arial" w:eastAsiaTheme="minorHAnsi" w:hAnsi="Arial" w:cs="Arial"/>
          <w:sz w:val="21"/>
          <w:szCs w:val="21"/>
        </w:rPr>
      </w:pPr>
      <w:r w:rsidRPr="00CB25B5">
        <w:rPr>
          <w:rFonts w:ascii="Arial" w:eastAsiaTheme="minorHAnsi" w:hAnsi="Arial" w:cs="Arial"/>
          <w:sz w:val="21"/>
          <w:szCs w:val="21"/>
        </w:rPr>
        <w:t xml:space="preserve">Iniciación a la música </w:t>
      </w:r>
    </w:p>
    <w:p w:rsidR="00BE1AF5" w:rsidRPr="00CB25B5" w:rsidRDefault="00BE1AF5" w:rsidP="00F15E06">
      <w:pPr>
        <w:numPr>
          <w:ilvl w:val="0"/>
          <w:numId w:val="7"/>
        </w:numPr>
        <w:spacing w:line="240" w:lineRule="atLeast"/>
        <w:contextualSpacing/>
        <w:jc w:val="both"/>
        <w:rPr>
          <w:rFonts w:ascii="Arial" w:eastAsiaTheme="minorHAnsi" w:hAnsi="Arial" w:cs="Arial"/>
          <w:sz w:val="21"/>
          <w:szCs w:val="21"/>
        </w:rPr>
      </w:pPr>
      <w:r w:rsidRPr="00CB25B5">
        <w:rPr>
          <w:rFonts w:ascii="Arial" w:eastAsiaTheme="minorHAnsi" w:hAnsi="Arial" w:cs="Arial"/>
          <w:sz w:val="21"/>
          <w:szCs w:val="21"/>
        </w:rPr>
        <w:t xml:space="preserve">Música e inglés </w:t>
      </w:r>
    </w:p>
    <w:p w:rsidR="00C97833" w:rsidRPr="00CB25B5" w:rsidRDefault="00C97833" w:rsidP="00F15E06">
      <w:pPr>
        <w:numPr>
          <w:ilvl w:val="0"/>
          <w:numId w:val="7"/>
        </w:numPr>
        <w:spacing w:line="240" w:lineRule="atLeast"/>
        <w:contextualSpacing/>
        <w:jc w:val="both"/>
        <w:rPr>
          <w:rFonts w:ascii="Arial" w:eastAsiaTheme="minorHAnsi" w:hAnsi="Arial" w:cs="Arial"/>
          <w:sz w:val="21"/>
          <w:szCs w:val="21"/>
        </w:rPr>
      </w:pPr>
      <w:r w:rsidRPr="00CB25B5">
        <w:rPr>
          <w:rFonts w:ascii="Arial" w:eastAsiaTheme="minorHAnsi" w:hAnsi="Arial" w:cs="Arial"/>
          <w:sz w:val="21"/>
          <w:szCs w:val="21"/>
        </w:rPr>
        <w:t>La duración de las clases será de 45” y será de una sesión por semana. El nº máximo de alumnos será de 12.</w:t>
      </w:r>
    </w:p>
    <w:p w:rsidR="00C97833" w:rsidRPr="00CB25B5" w:rsidRDefault="00C97833" w:rsidP="00F15E06">
      <w:pPr>
        <w:pStyle w:val="Prrafodelista"/>
        <w:numPr>
          <w:ilvl w:val="0"/>
          <w:numId w:val="14"/>
        </w:numPr>
        <w:spacing w:line="240" w:lineRule="atLeast"/>
        <w:jc w:val="both"/>
        <w:rPr>
          <w:rFonts w:ascii="Arial" w:eastAsiaTheme="minorHAnsi" w:hAnsi="Arial" w:cs="Arial"/>
          <w:b/>
          <w:sz w:val="21"/>
          <w:szCs w:val="21"/>
        </w:rPr>
      </w:pPr>
      <w:r w:rsidRPr="00CB25B5">
        <w:rPr>
          <w:rFonts w:ascii="Arial" w:eastAsiaTheme="minorHAnsi" w:hAnsi="Arial" w:cs="Arial"/>
          <w:b/>
          <w:sz w:val="21"/>
          <w:szCs w:val="21"/>
        </w:rPr>
        <w:t xml:space="preserve">Alumnos nacidos a partir de 2010 y adultos: </w:t>
      </w:r>
    </w:p>
    <w:p w:rsidR="00C97833" w:rsidRPr="00CB25B5" w:rsidRDefault="00C97833" w:rsidP="00F15E06">
      <w:pPr>
        <w:numPr>
          <w:ilvl w:val="0"/>
          <w:numId w:val="8"/>
        </w:numPr>
        <w:spacing w:line="240" w:lineRule="atLeast"/>
        <w:contextualSpacing/>
        <w:jc w:val="both"/>
        <w:rPr>
          <w:rFonts w:ascii="Arial" w:eastAsiaTheme="minorHAnsi" w:hAnsi="Arial" w:cs="Arial"/>
          <w:sz w:val="21"/>
          <w:szCs w:val="21"/>
        </w:rPr>
      </w:pPr>
      <w:r w:rsidRPr="00CB25B5">
        <w:rPr>
          <w:rFonts w:ascii="Arial" w:eastAsiaTheme="minorHAnsi" w:hAnsi="Arial" w:cs="Arial"/>
          <w:sz w:val="21"/>
          <w:szCs w:val="21"/>
        </w:rPr>
        <w:t>Lenguaje musical: 1h/semanal (con un nº no superior a 15 alumnos por clase).</w:t>
      </w:r>
    </w:p>
    <w:p w:rsidR="00C97833" w:rsidRPr="00CB25B5" w:rsidRDefault="00C97833" w:rsidP="00F15E06">
      <w:pPr>
        <w:numPr>
          <w:ilvl w:val="0"/>
          <w:numId w:val="8"/>
        </w:numPr>
        <w:spacing w:line="240" w:lineRule="atLeast"/>
        <w:contextualSpacing/>
        <w:jc w:val="both"/>
        <w:rPr>
          <w:rFonts w:ascii="Arial" w:eastAsiaTheme="minorHAnsi" w:hAnsi="Arial" w:cs="Arial"/>
          <w:sz w:val="21"/>
          <w:szCs w:val="21"/>
        </w:rPr>
      </w:pPr>
      <w:r w:rsidRPr="00CB25B5">
        <w:rPr>
          <w:rFonts w:ascii="Arial" w:eastAsiaTheme="minorHAnsi" w:hAnsi="Arial" w:cs="Arial"/>
          <w:sz w:val="21"/>
          <w:szCs w:val="21"/>
        </w:rPr>
        <w:t>Instrumento: 1 hora semanal en grupo de 2 a 5 alumnos.</w:t>
      </w:r>
      <w:r w:rsidR="00BE1AF5" w:rsidRPr="00CB25B5">
        <w:rPr>
          <w:rFonts w:ascii="Arial" w:eastAsiaTheme="minorHAnsi" w:hAnsi="Arial" w:cs="Arial"/>
          <w:sz w:val="21"/>
          <w:szCs w:val="21"/>
        </w:rPr>
        <w:t xml:space="preserve"> </w:t>
      </w:r>
      <w:r w:rsidRPr="00CB25B5">
        <w:rPr>
          <w:rFonts w:ascii="Arial" w:eastAsiaTheme="minorHAnsi" w:hAnsi="Arial" w:cs="Arial"/>
          <w:sz w:val="21"/>
          <w:szCs w:val="21"/>
        </w:rPr>
        <w:t xml:space="preserve">Se impartirán los siguientes instrumentos: </w:t>
      </w:r>
    </w:p>
    <w:p w:rsidR="00C97833" w:rsidRPr="00CB25B5" w:rsidRDefault="00C97833" w:rsidP="00F15E06">
      <w:pPr>
        <w:pStyle w:val="Prrafodelista"/>
        <w:numPr>
          <w:ilvl w:val="0"/>
          <w:numId w:val="16"/>
        </w:numPr>
        <w:spacing w:line="240" w:lineRule="atLeast"/>
        <w:jc w:val="both"/>
        <w:rPr>
          <w:rFonts w:ascii="Arial" w:eastAsiaTheme="minorHAnsi" w:hAnsi="Arial" w:cs="Arial"/>
          <w:sz w:val="21"/>
          <w:szCs w:val="21"/>
        </w:rPr>
      </w:pPr>
      <w:r w:rsidRPr="00CB25B5">
        <w:rPr>
          <w:rFonts w:ascii="Arial" w:eastAsiaTheme="minorHAnsi" w:hAnsi="Arial" w:cs="Arial"/>
          <w:sz w:val="21"/>
          <w:szCs w:val="21"/>
        </w:rPr>
        <w:lastRenderedPageBreak/>
        <w:t xml:space="preserve">Violín </w:t>
      </w:r>
    </w:p>
    <w:p w:rsidR="00C97833" w:rsidRPr="00CB25B5" w:rsidRDefault="00C97833" w:rsidP="00F15E06">
      <w:pPr>
        <w:pStyle w:val="Prrafodelista"/>
        <w:numPr>
          <w:ilvl w:val="0"/>
          <w:numId w:val="16"/>
        </w:numPr>
        <w:spacing w:line="240" w:lineRule="atLeast"/>
        <w:jc w:val="both"/>
        <w:rPr>
          <w:rFonts w:ascii="Arial" w:eastAsiaTheme="minorHAnsi" w:hAnsi="Arial" w:cs="Arial"/>
          <w:sz w:val="21"/>
          <w:szCs w:val="21"/>
        </w:rPr>
      </w:pPr>
      <w:r w:rsidRPr="00CB25B5">
        <w:rPr>
          <w:rFonts w:ascii="Arial" w:eastAsiaTheme="minorHAnsi" w:hAnsi="Arial" w:cs="Arial"/>
          <w:sz w:val="21"/>
          <w:szCs w:val="21"/>
        </w:rPr>
        <w:t xml:space="preserve">Teclado </w:t>
      </w:r>
    </w:p>
    <w:p w:rsidR="00C97833" w:rsidRPr="00CB25B5" w:rsidRDefault="00C97833" w:rsidP="00F15E06">
      <w:pPr>
        <w:pStyle w:val="Prrafodelista"/>
        <w:numPr>
          <w:ilvl w:val="0"/>
          <w:numId w:val="16"/>
        </w:numPr>
        <w:spacing w:line="240" w:lineRule="atLeast"/>
        <w:jc w:val="both"/>
        <w:rPr>
          <w:rFonts w:ascii="Arial" w:eastAsiaTheme="minorHAnsi" w:hAnsi="Arial" w:cs="Arial"/>
          <w:sz w:val="21"/>
          <w:szCs w:val="21"/>
        </w:rPr>
      </w:pPr>
      <w:r w:rsidRPr="00CB25B5">
        <w:rPr>
          <w:rFonts w:ascii="Arial" w:eastAsiaTheme="minorHAnsi" w:hAnsi="Arial" w:cs="Arial"/>
          <w:sz w:val="21"/>
          <w:szCs w:val="21"/>
        </w:rPr>
        <w:t xml:space="preserve">Guitarra Clásica </w:t>
      </w:r>
    </w:p>
    <w:p w:rsidR="00C97833" w:rsidRPr="00CB25B5" w:rsidRDefault="00C97833" w:rsidP="00F15E06">
      <w:pPr>
        <w:pStyle w:val="Prrafodelista"/>
        <w:numPr>
          <w:ilvl w:val="0"/>
          <w:numId w:val="16"/>
        </w:numPr>
        <w:spacing w:line="240" w:lineRule="atLeast"/>
        <w:jc w:val="both"/>
        <w:rPr>
          <w:rFonts w:ascii="Arial" w:eastAsiaTheme="minorHAnsi" w:hAnsi="Arial" w:cs="Arial"/>
          <w:sz w:val="21"/>
          <w:szCs w:val="21"/>
        </w:rPr>
      </w:pPr>
      <w:r w:rsidRPr="00CB25B5">
        <w:rPr>
          <w:rFonts w:ascii="Arial" w:eastAsiaTheme="minorHAnsi" w:hAnsi="Arial" w:cs="Arial"/>
          <w:sz w:val="21"/>
          <w:szCs w:val="21"/>
        </w:rPr>
        <w:t>Guitarra Eléctrica</w:t>
      </w:r>
    </w:p>
    <w:p w:rsidR="00E72A11" w:rsidRPr="00CB25B5" w:rsidRDefault="00E72A11" w:rsidP="00F15E06">
      <w:pPr>
        <w:numPr>
          <w:ilvl w:val="0"/>
          <w:numId w:val="8"/>
        </w:numPr>
        <w:spacing w:line="240" w:lineRule="atLeast"/>
        <w:contextualSpacing/>
        <w:jc w:val="both"/>
        <w:rPr>
          <w:rFonts w:ascii="Arial" w:eastAsiaTheme="minorHAnsi" w:hAnsi="Arial" w:cs="Arial"/>
          <w:b/>
          <w:sz w:val="21"/>
          <w:szCs w:val="21"/>
        </w:rPr>
      </w:pPr>
      <w:r w:rsidRPr="00CB25B5">
        <w:rPr>
          <w:rFonts w:ascii="Arial" w:eastAsiaTheme="minorHAnsi" w:hAnsi="Arial" w:cs="Arial"/>
          <w:b/>
          <w:sz w:val="21"/>
          <w:szCs w:val="21"/>
        </w:rPr>
        <w:t xml:space="preserve">Los instrumentos </w:t>
      </w:r>
      <w:r w:rsidR="00102BEE" w:rsidRPr="00CB25B5">
        <w:rPr>
          <w:rFonts w:ascii="Arial" w:eastAsiaTheme="minorHAnsi" w:hAnsi="Arial" w:cs="Arial"/>
          <w:b/>
          <w:sz w:val="21"/>
          <w:szCs w:val="21"/>
        </w:rPr>
        <w:t>los trae cada alumno, y los profesores han de traer los suyos</w:t>
      </w:r>
    </w:p>
    <w:p w:rsidR="00E72A11" w:rsidRPr="00CB25B5" w:rsidRDefault="00E72A11" w:rsidP="00F15E06">
      <w:pPr>
        <w:pStyle w:val="Textoindependiente"/>
        <w:spacing w:line="240" w:lineRule="atLeast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B25B5">
        <w:rPr>
          <w:rFonts w:ascii="Arial" w:hAnsi="Arial" w:cs="Arial"/>
          <w:b/>
          <w:sz w:val="21"/>
          <w:szCs w:val="21"/>
        </w:rPr>
        <w:t>Criterios de valoración de las ofertas (hasta 100 puntos):</w:t>
      </w:r>
    </w:p>
    <w:p w:rsidR="00F15E06" w:rsidRPr="00CB25B5" w:rsidRDefault="00E72A11" w:rsidP="00E71D68">
      <w:pPr>
        <w:pStyle w:val="Textoindependiente"/>
        <w:numPr>
          <w:ilvl w:val="0"/>
          <w:numId w:val="16"/>
        </w:numPr>
        <w:spacing w:line="240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CB25B5">
        <w:rPr>
          <w:rFonts w:ascii="Arial" w:hAnsi="Arial" w:cs="Arial"/>
          <w:b/>
          <w:sz w:val="21"/>
          <w:szCs w:val="21"/>
        </w:rPr>
        <w:t xml:space="preserve">Oferta económica: </w:t>
      </w:r>
      <w:r w:rsidR="00102BEE" w:rsidRPr="00CB25B5">
        <w:rPr>
          <w:rFonts w:ascii="Arial" w:hAnsi="Arial" w:cs="Arial"/>
          <w:b/>
          <w:sz w:val="21"/>
          <w:szCs w:val="21"/>
        </w:rPr>
        <w:t xml:space="preserve">hasta </w:t>
      </w:r>
      <w:r w:rsidRPr="00CB25B5">
        <w:rPr>
          <w:rFonts w:ascii="Arial" w:hAnsi="Arial" w:cs="Arial"/>
          <w:b/>
          <w:sz w:val="21"/>
          <w:szCs w:val="21"/>
        </w:rPr>
        <w:t>50 puntos</w:t>
      </w:r>
      <w:r w:rsidRPr="00CB25B5">
        <w:rPr>
          <w:rFonts w:ascii="Arial" w:hAnsi="Arial" w:cs="Arial"/>
          <w:sz w:val="21"/>
          <w:szCs w:val="21"/>
        </w:rPr>
        <w:t xml:space="preserve">: </w:t>
      </w:r>
      <w:r w:rsidRPr="00CB25B5">
        <w:rPr>
          <w:rFonts w:ascii="Arial" w:hAnsi="Arial" w:cs="Arial"/>
          <w:sz w:val="21"/>
          <w:szCs w:val="21"/>
          <w:u w:val="single"/>
        </w:rPr>
        <w:t>Deberá presentarse en términos de precio unitario por hora de impartición</w:t>
      </w:r>
      <w:r w:rsidR="00F15E06" w:rsidRPr="00CB25B5">
        <w:rPr>
          <w:rFonts w:ascii="Arial" w:hAnsi="Arial" w:cs="Arial"/>
          <w:sz w:val="21"/>
          <w:szCs w:val="21"/>
          <w:u w:val="single"/>
        </w:rPr>
        <w:t xml:space="preserve"> efectiva</w:t>
      </w:r>
      <w:r w:rsidRPr="00CB25B5">
        <w:rPr>
          <w:rFonts w:ascii="Arial" w:hAnsi="Arial" w:cs="Arial"/>
          <w:sz w:val="21"/>
          <w:szCs w:val="21"/>
        </w:rPr>
        <w:t xml:space="preserve">; la incursión inicial en valores anormales o desproporcionados (baja temeraria) será apreciada conforme a lo establecido en el </w:t>
      </w:r>
      <w:r w:rsidR="008D54C0" w:rsidRPr="00CB25B5">
        <w:rPr>
          <w:rFonts w:ascii="Arial" w:hAnsi="Arial" w:cs="Arial"/>
          <w:sz w:val="21"/>
          <w:szCs w:val="21"/>
        </w:rPr>
        <w:t>ar</w:t>
      </w:r>
      <w:r w:rsidRPr="00CB25B5">
        <w:rPr>
          <w:rFonts w:ascii="Arial" w:hAnsi="Arial" w:cs="Arial"/>
          <w:sz w:val="21"/>
          <w:szCs w:val="21"/>
        </w:rPr>
        <w:t>tículo</w:t>
      </w:r>
      <w:r w:rsidR="00590CE4" w:rsidRPr="00CB25B5">
        <w:rPr>
          <w:rFonts w:ascii="Arial" w:hAnsi="Arial" w:cs="Arial"/>
          <w:sz w:val="21"/>
          <w:szCs w:val="21"/>
        </w:rPr>
        <w:t xml:space="preserve"> 85 RGLCAP</w:t>
      </w:r>
      <w:r w:rsidR="00E71D68">
        <w:rPr>
          <w:rFonts w:ascii="Arial" w:hAnsi="Arial" w:cs="Arial"/>
          <w:sz w:val="21"/>
          <w:szCs w:val="21"/>
        </w:rPr>
        <w:t>, siguiéndose en tal caso el procedimiento previsto en el artículo 152.3 TRLCSP</w:t>
      </w:r>
      <w:r w:rsidR="008D54C0" w:rsidRPr="00CB25B5">
        <w:rPr>
          <w:rFonts w:ascii="Arial" w:hAnsi="Arial" w:cs="Arial"/>
          <w:sz w:val="21"/>
          <w:szCs w:val="21"/>
        </w:rPr>
        <w:t>.</w:t>
      </w:r>
      <w:r w:rsidR="00590CE4" w:rsidRPr="00CB25B5">
        <w:rPr>
          <w:rFonts w:ascii="Arial" w:hAnsi="Arial" w:cs="Arial"/>
          <w:sz w:val="21"/>
          <w:szCs w:val="21"/>
        </w:rPr>
        <w:t xml:space="preserve"> </w:t>
      </w:r>
    </w:p>
    <w:p w:rsidR="00D16240" w:rsidRPr="00CB25B5" w:rsidRDefault="00C87DBA" w:rsidP="00E71D68">
      <w:pPr>
        <w:pStyle w:val="Textoindependiente"/>
        <w:numPr>
          <w:ilvl w:val="0"/>
          <w:numId w:val="16"/>
        </w:numPr>
        <w:spacing w:line="240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CB25B5">
        <w:rPr>
          <w:rFonts w:ascii="Arial" w:hAnsi="Arial" w:cs="Arial"/>
          <w:b/>
          <w:sz w:val="21"/>
          <w:szCs w:val="21"/>
        </w:rPr>
        <w:t xml:space="preserve">Equipo humano de que dispondrá para prestar el servicio, </w:t>
      </w:r>
      <w:r w:rsidR="00102BEE" w:rsidRPr="00CB25B5">
        <w:rPr>
          <w:rFonts w:ascii="Arial" w:hAnsi="Arial" w:cs="Arial"/>
          <w:b/>
          <w:sz w:val="21"/>
          <w:szCs w:val="21"/>
        </w:rPr>
        <w:t xml:space="preserve">hasta </w:t>
      </w:r>
      <w:r w:rsidRPr="00CB25B5">
        <w:rPr>
          <w:rFonts w:ascii="Arial" w:hAnsi="Arial" w:cs="Arial"/>
          <w:b/>
          <w:sz w:val="21"/>
          <w:szCs w:val="21"/>
        </w:rPr>
        <w:t xml:space="preserve">20 puntos: </w:t>
      </w:r>
      <w:r w:rsidRPr="00CB25B5">
        <w:rPr>
          <w:rFonts w:ascii="Arial" w:hAnsi="Arial" w:cs="Arial"/>
          <w:sz w:val="21"/>
          <w:szCs w:val="21"/>
        </w:rPr>
        <w:t>Deberá incluir nombres, titulaciones y experiencia (podrán aportarse C.V. o similar), si bien la extensión de la descripción del equipo humano no excederá de un folio por las dos caras</w:t>
      </w:r>
    </w:p>
    <w:p w:rsidR="00C87DBA" w:rsidRPr="00CB25B5" w:rsidRDefault="00C87DBA" w:rsidP="00E71D68">
      <w:pPr>
        <w:pStyle w:val="Textoindependiente"/>
        <w:numPr>
          <w:ilvl w:val="0"/>
          <w:numId w:val="16"/>
        </w:numPr>
        <w:spacing w:line="240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CB25B5">
        <w:rPr>
          <w:rFonts w:ascii="Arial" w:hAnsi="Arial" w:cs="Arial"/>
          <w:b/>
          <w:sz w:val="21"/>
          <w:szCs w:val="21"/>
        </w:rPr>
        <w:t xml:space="preserve">Proyecto de ejecución del servicio, </w:t>
      </w:r>
      <w:r w:rsidR="00102BEE" w:rsidRPr="00CB25B5">
        <w:rPr>
          <w:rFonts w:ascii="Arial" w:hAnsi="Arial" w:cs="Arial"/>
          <w:b/>
          <w:sz w:val="21"/>
          <w:szCs w:val="21"/>
        </w:rPr>
        <w:t xml:space="preserve">hasta </w:t>
      </w:r>
      <w:r w:rsidRPr="00CB25B5">
        <w:rPr>
          <w:rFonts w:ascii="Arial" w:hAnsi="Arial" w:cs="Arial"/>
          <w:b/>
          <w:sz w:val="21"/>
          <w:szCs w:val="21"/>
        </w:rPr>
        <w:t>10 puntos</w:t>
      </w:r>
      <w:r w:rsidRPr="00CB25B5">
        <w:rPr>
          <w:rFonts w:ascii="Arial" w:hAnsi="Arial" w:cs="Arial"/>
          <w:sz w:val="21"/>
          <w:szCs w:val="21"/>
        </w:rPr>
        <w:t>: su extensión no excederá de un folio por las dos caras</w:t>
      </w:r>
    </w:p>
    <w:p w:rsidR="00C87DBA" w:rsidRPr="00CB25B5" w:rsidRDefault="00C87DBA" w:rsidP="00E71D68">
      <w:pPr>
        <w:pStyle w:val="Textoindependiente"/>
        <w:numPr>
          <w:ilvl w:val="0"/>
          <w:numId w:val="16"/>
        </w:numPr>
        <w:spacing w:line="240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CB25B5">
        <w:rPr>
          <w:rFonts w:ascii="Arial" w:hAnsi="Arial" w:cs="Arial"/>
          <w:b/>
          <w:sz w:val="21"/>
          <w:szCs w:val="21"/>
        </w:rPr>
        <w:t xml:space="preserve">Por ofrecer </w:t>
      </w:r>
      <w:r w:rsidR="00102BEE" w:rsidRPr="00CB25B5">
        <w:rPr>
          <w:rFonts w:ascii="Arial" w:hAnsi="Arial" w:cs="Arial"/>
          <w:b/>
          <w:sz w:val="21"/>
          <w:szCs w:val="21"/>
        </w:rPr>
        <w:t>al menos un concierto entre en inicio y final del curso</w:t>
      </w:r>
      <w:r w:rsidRPr="00CB25B5">
        <w:rPr>
          <w:rFonts w:ascii="Arial" w:hAnsi="Arial" w:cs="Arial"/>
          <w:b/>
          <w:sz w:val="21"/>
          <w:szCs w:val="21"/>
        </w:rPr>
        <w:t xml:space="preserve">, </w:t>
      </w:r>
      <w:r w:rsidR="00102BEE" w:rsidRPr="00CB25B5">
        <w:rPr>
          <w:rFonts w:ascii="Arial" w:hAnsi="Arial" w:cs="Arial"/>
          <w:b/>
          <w:sz w:val="21"/>
          <w:szCs w:val="21"/>
        </w:rPr>
        <w:t>5</w:t>
      </w:r>
      <w:r w:rsidRPr="00CB25B5">
        <w:rPr>
          <w:rFonts w:ascii="Arial" w:hAnsi="Arial" w:cs="Arial"/>
          <w:b/>
          <w:sz w:val="21"/>
          <w:szCs w:val="21"/>
        </w:rPr>
        <w:t xml:space="preserve"> puntos</w:t>
      </w:r>
      <w:r w:rsidR="00102BEE" w:rsidRPr="00CB25B5">
        <w:rPr>
          <w:rFonts w:ascii="Arial" w:hAnsi="Arial" w:cs="Arial"/>
          <w:b/>
          <w:sz w:val="21"/>
          <w:szCs w:val="21"/>
        </w:rPr>
        <w:t>; si se ofrecen dos conciertos, uno en navidad y otro a final de curso, 10 puntos</w:t>
      </w:r>
    </w:p>
    <w:p w:rsidR="00C87DBA" w:rsidRPr="00CB25B5" w:rsidRDefault="00C87DBA" w:rsidP="00E71D68">
      <w:pPr>
        <w:pStyle w:val="Textoindependiente"/>
        <w:numPr>
          <w:ilvl w:val="0"/>
          <w:numId w:val="16"/>
        </w:numPr>
        <w:spacing w:line="240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CB25B5">
        <w:rPr>
          <w:rFonts w:ascii="Arial" w:hAnsi="Arial" w:cs="Arial"/>
          <w:b/>
          <w:sz w:val="21"/>
          <w:szCs w:val="21"/>
        </w:rPr>
        <w:t>Por ofrecer una jornada de puertas abiertas al final del curso</w:t>
      </w:r>
      <w:r w:rsidR="005B2058" w:rsidRPr="00CB25B5">
        <w:rPr>
          <w:rFonts w:ascii="Arial" w:hAnsi="Arial" w:cs="Arial"/>
          <w:b/>
          <w:sz w:val="21"/>
          <w:szCs w:val="21"/>
        </w:rPr>
        <w:t xml:space="preserve">, a celebrar en la fecha que determine el Ayuntamiento, </w:t>
      </w:r>
      <w:r w:rsidR="00102BEE" w:rsidRPr="00CB25B5">
        <w:rPr>
          <w:rFonts w:ascii="Arial" w:hAnsi="Arial" w:cs="Arial"/>
          <w:b/>
          <w:sz w:val="21"/>
          <w:szCs w:val="21"/>
        </w:rPr>
        <w:t>10 puntos</w:t>
      </w:r>
    </w:p>
    <w:p w:rsidR="00E72A11" w:rsidRPr="00E71D68" w:rsidRDefault="00E72A11" w:rsidP="00E71D68">
      <w:pPr>
        <w:pStyle w:val="Textoindependiente"/>
        <w:spacing w:line="240" w:lineRule="atLeast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B25B5">
        <w:rPr>
          <w:rFonts w:ascii="Arial" w:hAnsi="Arial" w:cs="Arial"/>
          <w:b/>
          <w:sz w:val="21"/>
          <w:szCs w:val="21"/>
        </w:rPr>
        <w:t>Documentación a presentar:</w:t>
      </w:r>
      <w:r w:rsidR="00E71D68">
        <w:rPr>
          <w:rFonts w:ascii="Arial" w:hAnsi="Arial" w:cs="Arial"/>
          <w:b/>
          <w:sz w:val="21"/>
          <w:szCs w:val="21"/>
        </w:rPr>
        <w:t xml:space="preserve"> </w:t>
      </w:r>
      <w:r w:rsidRPr="00CB25B5">
        <w:rPr>
          <w:rFonts w:ascii="Arial" w:hAnsi="Arial" w:cs="Arial"/>
          <w:sz w:val="21"/>
          <w:szCs w:val="21"/>
        </w:rPr>
        <w:t xml:space="preserve">Las ofertas, se presentarán </w:t>
      </w:r>
      <w:r w:rsidRPr="00CB25B5">
        <w:rPr>
          <w:rFonts w:ascii="Arial" w:hAnsi="Arial" w:cs="Arial"/>
          <w:b/>
          <w:sz w:val="21"/>
          <w:szCs w:val="21"/>
        </w:rPr>
        <w:t xml:space="preserve">en sobre cerrado </w:t>
      </w:r>
      <w:r w:rsidRPr="00CB25B5">
        <w:rPr>
          <w:rFonts w:ascii="Arial" w:hAnsi="Arial" w:cs="Arial"/>
          <w:sz w:val="21"/>
          <w:szCs w:val="21"/>
        </w:rPr>
        <w:t>en el Registro General municipal</w:t>
      </w:r>
      <w:r w:rsidR="00D16240" w:rsidRPr="00CB25B5">
        <w:rPr>
          <w:rFonts w:ascii="Arial" w:hAnsi="Arial" w:cs="Arial"/>
          <w:sz w:val="21"/>
          <w:szCs w:val="21"/>
        </w:rPr>
        <w:t xml:space="preserve"> debiendo incluir:</w:t>
      </w:r>
    </w:p>
    <w:p w:rsidR="00DE1BAE" w:rsidRDefault="00DE1BAE" w:rsidP="0090255B">
      <w:pPr>
        <w:pStyle w:val="Prrafodelista"/>
        <w:numPr>
          <w:ilvl w:val="0"/>
          <w:numId w:val="18"/>
        </w:numPr>
        <w:spacing w:after="0" w:line="240" w:lineRule="atLeast"/>
        <w:jc w:val="both"/>
        <w:rPr>
          <w:rFonts w:ascii="Arial" w:hAnsi="Arial" w:cs="Arial"/>
          <w:sz w:val="21"/>
          <w:szCs w:val="21"/>
          <w:u w:val="single"/>
          <w:lang w:eastAsia="es-ES"/>
        </w:rPr>
      </w:pPr>
      <w:r w:rsidRPr="00CB25B5">
        <w:rPr>
          <w:rFonts w:ascii="Arial" w:hAnsi="Arial" w:cs="Arial"/>
          <w:b/>
          <w:sz w:val="21"/>
          <w:szCs w:val="21"/>
          <w:lang w:eastAsia="es-ES"/>
        </w:rPr>
        <w:t xml:space="preserve">Hoja resumen de datos a efectos de notificación; </w:t>
      </w:r>
      <w:r w:rsidR="00F15E06" w:rsidRPr="00CB25B5">
        <w:rPr>
          <w:rFonts w:ascii="Arial" w:hAnsi="Arial" w:cs="Arial"/>
          <w:sz w:val="21"/>
          <w:szCs w:val="21"/>
          <w:u w:val="single"/>
          <w:lang w:eastAsia="es-ES"/>
        </w:rPr>
        <w:t>deberá</w:t>
      </w:r>
      <w:r w:rsidRPr="00CB25B5">
        <w:rPr>
          <w:rFonts w:ascii="Arial" w:hAnsi="Arial" w:cs="Arial"/>
          <w:sz w:val="21"/>
          <w:szCs w:val="21"/>
          <w:u w:val="single"/>
          <w:lang w:eastAsia="es-ES"/>
        </w:rPr>
        <w:t xml:space="preserve"> incluir</w:t>
      </w:r>
      <w:r w:rsidR="00F15E06" w:rsidRPr="00CB25B5">
        <w:rPr>
          <w:rFonts w:ascii="Arial" w:hAnsi="Arial" w:cs="Arial"/>
          <w:sz w:val="21"/>
          <w:szCs w:val="21"/>
          <w:u w:val="single"/>
          <w:lang w:eastAsia="es-ES"/>
        </w:rPr>
        <w:t>se</w:t>
      </w:r>
      <w:r w:rsidRPr="00CB25B5">
        <w:rPr>
          <w:rFonts w:ascii="Arial" w:hAnsi="Arial" w:cs="Arial"/>
          <w:sz w:val="21"/>
          <w:szCs w:val="21"/>
          <w:u w:val="single"/>
          <w:lang w:eastAsia="es-ES"/>
        </w:rPr>
        <w:t xml:space="preserve"> obligatoriamente </w:t>
      </w:r>
      <w:r w:rsidR="00E71D68">
        <w:rPr>
          <w:rFonts w:ascii="Arial" w:hAnsi="Arial" w:cs="Arial"/>
          <w:sz w:val="21"/>
          <w:szCs w:val="21"/>
          <w:u w:val="single"/>
          <w:lang w:eastAsia="es-ES"/>
        </w:rPr>
        <w:t>una</w:t>
      </w:r>
      <w:r w:rsidRPr="00CB25B5">
        <w:rPr>
          <w:rFonts w:ascii="Arial" w:hAnsi="Arial" w:cs="Arial"/>
          <w:sz w:val="21"/>
          <w:szCs w:val="21"/>
          <w:u w:val="single"/>
          <w:lang w:eastAsia="es-ES"/>
        </w:rPr>
        <w:t xml:space="preserve"> dirección de correo electrónico a efectos de comunicar la adjudicación del contrato.</w:t>
      </w:r>
    </w:p>
    <w:p w:rsidR="00DE1BAE" w:rsidRPr="0090255B" w:rsidRDefault="00DE1BAE" w:rsidP="0090255B">
      <w:pPr>
        <w:pStyle w:val="Prrafodelista"/>
        <w:numPr>
          <w:ilvl w:val="0"/>
          <w:numId w:val="18"/>
        </w:numPr>
        <w:spacing w:after="0" w:line="240" w:lineRule="atLeast"/>
        <w:jc w:val="both"/>
        <w:rPr>
          <w:rFonts w:ascii="Arial" w:hAnsi="Arial" w:cs="Arial"/>
          <w:sz w:val="21"/>
          <w:szCs w:val="21"/>
          <w:u w:val="single"/>
          <w:lang w:eastAsia="es-ES"/>
        </w:rPr>
      </w:pPr>
      <w:r w:rsidRPr="0090255B">
        <w:rPr>
          <w:rFonts w:ascii="Arial" w:hAnsi="Arial" w:cs="Arial"/>
          <w:b/>
          <w:sz w:val="21"/>
          <w:szCs w:val="21"/>
          <w:lang w:eastAsia="es-ES"/>
        </w:rPr>
        <w:t>Acreditación de la solvencia</w:t>
      </w:r>
    </w:p>
    <w:p w:rsidR="00D16240" w:rsidRPr="00E71D68" w:rsidRDefault="00D16240" w:rsidP="0090255B">
      <w:pPr>
        <w:pStyle w:val="Prrafodelista"/>
        <w:numPr>
          <w:ilvl w:val="0"/>
          <w:numId w:val="18"/>
        </w:numPr>
        <w:spacing w:after="0" w:line="240" w:lineRule="atLeast"/>
        <w:jc w:val="both"/>
        <w:rPr>
          <w:rFonts w:ascii="Arial" w:hAnsi="Arial" w:cs="Arial"/>
          <w:sz w:val="21"/>
          <w:szCs w:val="21"/>
          <w:u w:val="single"/>
          <w:lang w:eastAsia="es-ES"/>
        </w:rPr>
      </w:pPr>
      <w:r w:rsidRPr="0090255B">
        <w:rPr>
          <w:rFonts w:ascii="Arial" w:hAnsi="Arial" w:cs="Arial"/>
          <w:b/>
          <w:sz w:val="21"/>
          <w:szCs w:val="21"/>
          <w:lang w:eastAsia="es-ES"/>
        </w:rPr>
        <w:t>Oferta económica conforme al siguiente modelo</w:t>
      </w:r>
    </w:p>
    <w:p w:rsidR="00E71D68" w:rsidRPr="0090255B" w:rsidRDefault="00E71D68" w:rsidP="00E71D68">
      <w:pPr>
        <w:pStyle w:val="Prrafodelista"/>
        <w:spacing w:after="0" w:line="240" w:lineRule="atLeast"/>
        <w:ind w:left="2160"/>
        <w:jc w:val="both"/>
        <w:rPr>
          <w:rFonts w:ascii="Arial" w:hAnsi="Arial" w:cs="Arial"/>
          <w:sz w:val="21"/>
          <w:szCs w:val="21"/>
          <w:u w:val="single"/>
          <w:lang w:eastAsia="es-ES"/>
        </w:rPr>
      </w:pPr>
    </w:p>
    <w:p w:rsidR="00D16240" w:rsidRPr="00E71D68" w:rsidRDefault="00D16240" w:rsidP="00E71D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right="142"/>
        <w:jc w:val="both"/>
        <w:rPr>
          <w:rFonts w:ascii="Arial" w:hAnsi="Arial" w:cs="Arial"/>
          <w:snapToGrid w:val="0"/>
          <w:sz w:val="16"/>
          <w:szCs w:val="16"/>
        </w:rPr>
      </w:pPr>
      <w:r w:rsidRPr="00E71D68">
        <w:rPr>
          <w:rFonts w:ascii="Arial" w:hAnsi="Arial" w:cs="Arial"/>
          <w:snapToGrid w:val="0"/>
          <w:sz w:val="16"/>
          <w:szCs w:val="16"/>
        </w:rPr>
        <w:t>«</w:t>
      </w:r>
      <w:r w:rsidRPr="00E71D68">
        <w:rPr>
          <w:rFonts w:ascii="Arial" w:hAnsi="Arial" w:cs="Arial"/>
          <w:sz w:val="16"/>
          <w:szCs w:val="16"/>
        </w:rPr>
        <w:t xml:space="preserve"> </w:t>
      </w:r>
      <w:r w:rsidRPr="00E71D68">
        <w:rPr>
          <w:rFonts w:ascii="Arial" w:hAnsi="Arial" w:cs="Arial"/>
          <w:snapToGrid w:val="0"/>
          <w:sz w:val="16"/>
          <w:szCs w:val="16"/>
        </w:rPr>
        <w:t>Don ................................................................................mayor de edad, vecino de  ......................................., con domicilio en ......................................., titular del DNI nº ................... expedido con fecha ......................................., en nombre propio (o en representación de) ..........................................................., con domicilio en ....................................................................................., enterado del PROCEDIMIENTO para adjudicar el Contrato de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se compromete a realizarlo, con sujeción a las condiciones expresadas en el anuncio/invitación y por el precio siguiente:</w:t>
      </w:r>
    </w:p>
    <w:p w:rsidR="00D16240" w:rsidRPr="00E71D68" w:rsidRDefault="00D16240" w:rsidP="00E71D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right="142"/>
        <w:jc w:val="both"/>
        <w:rPr>
          <w:rFonts w:ascii="Arial" w:hAnsi="Arial" w:cs="Arial"/>
          <w:snapToGrid w:val="0"/>
          <w:sz w:val="16"/>
          <w:szCs w:val="16"/>
        </w:rPr>
      </w:pPr>
      <w:r w:rsidRPr="00E71D68">
        <w:rPr>
          <w:rFonts w:ascii="Arial" w:hAnsi="Arial" w:cs="Arial"/>
          <w:snapToGrid w:val="0"/>
          <w:sz w:val="16"/>
          <w:szCs w:val="16"/>
        </w:rPr>
        <w:t>PRECIO UNITARIO POR HORA DE IMPARTICIÓN EFECTIVA:…………………………………………...……………………….(LETRA)……………</w:t>
      </w:r>
      <w:proofErr w:type="gramStart"/>
      <w:r w:rsidRPr="00E71D68">
        <w:rPr>
          <w:rFonts w:ascii="Arial" w:hAnsi="Arial" w:cs="Arial"/>
          <w:snapToGrid w:val="0"/>
          <w:sz w:val="16"/>
          <w:szCs w:val="16"/>
        </w:rPr>
        <w:t>…(</w:t>
      </w:r>
      <w:proofErr w:type="gramEnd"/>
      <w:r w:rsidRPr="00E71D68">
        <w:rPr>
          <w:rFonts w:ascii="Arial" w:hAnsi="Arial" w:cs="Arial"/>
          <w:snapToGrid w:val="0"/>
          <w:sz w:val="16"/>
          <w:szCs w:val="16"/>
        </w:rPr>
        <w:t>NÚMERO).</w:t>
      </w:r>
    </w:p>
    <w:p w:rsidR="00D16240" w:rsidRPr="00E71D68" w:rsidRDefault="00F15E06" w:rsidP="00E71D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right="142"/>
        <w:jc w:val="both"/>
        <w:rPr>
          <w:rFonts w:ascii="Arial" w:hAnsi="Arial" w:cs="Arial"/>
          <w:snapToGrid w:val="0"/>
          <w:sz w:val="16"/>
          <w:szCs w:val="16"/>
        </w:rPr>
      </w:pPr>
      <w:r w:rsidRPr="00E71D68">
        <w:rPr>
          <w:rFonts w:ascii="Arial" w:hAnsi="Arial" w:cs="Arial"/>
          <w:snapToGrid w:val="0"/>
          <w:sz w:val="16"/>
          <w:szCs w:val="16"/>
        </w:rPr>
        <w:t>La oferta se realiza</w:t>
      </w:r>
      <w:r w:rsidR="00D16240" w:rsidRPr="00E71D68">
        <w:rPr>
          <w:rFonts w:ascii="Arial" w:hAnsi="Arial" w:cs="Arial"/>
          <w:snapToGrid w:val="0"/>
          <w:sz w:val="16"/>
          <w:szCs w:val="16"/>
        </w:rPr>
        <w:t xml:space="preserve"> </w:t>
      </w:r>
      <w:r w:rsidR="00731651" w:rsidRPr="00E71D68">
        <w:rPr>
          <w:rFonts w:ascii="Arial" w:hAnsi="Arial" w:cs="Arial"/>
          <w:snapToGrid w:val="0"/>
          <w:sz w:val="16"/>
          <w:szCs w:val="16"/>
        </w:rPr>
        <w:t>excluido</w:t>
      </w:r>
      <w:r w:rsidR="00D16240" w:rsidRPr="00E71D68">
        <w:rPr>
          <w:rFonts w:ascii="Arial" w:hAnsi="Arial" w:cs="Arial"/>
          <w:snapToGrid w:val="0"/>
          <w:sz w:val="16"/>
          <w:szCs w:val="16"/>
        </w:rPr>
        <w:t xml:space="preserve"> IVA </w:t>
      </w:r>
      <w:r w:rsidR="00731651" w:rsidRPr="00E71D68">
        <w:rPr>
          <w:rFonts w:ascii="Arial" w:hAnsi="Arial" w:cs="Arial"/>
          <w:snapToGrid w:val="0"/>
          <w:sz w:val="16"/>
          <w:szCs w:val="16"/>
        </w:rPr>
        <w:t xml:space="preserve">considerando que </w:t>
      </w:r>
      <w:r w:rsidR="00D16240" w:rsidRPr="00E71D68">
        <w:rPr>
          <w:rFonts w:ascii="Arial" w:hAnsi="Arial" w:cs="Arial"/>
          <w:snapToGrid w:val="0"/>
          <w:sz w:val="16"/>
          <w:szCs w:val="16"/>
        </w:rPr>
        <w:t>conforme a lo dispuesto en el artículo 20.9 de la ley 37/1992</w:t>
      </w:r>
      <w:r w:rsidR="00731651" w:rsidRPr="00E71D68">
        <w:rPr>
          <w:rFonts w:ascii="Arial" w:hAnsi="Arial" w:cs="Arial"/>
          <w:snapToGrid w:val="0"/>
          <w:sz w:val="16"/>
          <w:szCs w:val="16"/>
        </w:rPr>
        <w:t>, estarán exentas las horas impartidas a niños y jóvenes</w:t>
      </w:r>
    </w:p>
    <w:p w:rsidR="00D16240" w:rsidRPr="00E71D68" w:rsidRDefault="00D16240" w:rsidP="00E71D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right="142"/>
        <w:jc w:val="both"/>
        <w:rPr>
          <w:rFonts w:ascii="Arial" w:hAnsi="Arial" w:cs="Arial"/>
          <w:snapToGrid w:val="0"/>
          <w:sz w:val="16"/>
          <w:szCs w:val="16"/>
        </w:rPr>
      </w:pPr>
      <w:r w:rsidRPr="00E71D68">
        <w:rPr>
          <w:rFonts w:ascii="Arial" w:hAnsi="Arial" w:cs="Arial"/>
          <w:snapToGrid w:val="0"/>
          <w:sz w:val="16"/>
          <w:szCs w:val="16"/>
        </w:rPr>
        <w:t xml:space="preserve">En………………….…………., </w:t>
      </w:r>
      <w:proofErr w:type="gramStart"/>
      <w:r w:rsidRPr="00E71D68">
        <w:rPr>
          <w:rFonts w:ascii="Arial" w:hAnsi="Arial" w:cs="Arial"/>
          <w:snapToGrid w:val="0"/>
          <w:sz w:val="16"/>
          <w:szCs w:val="16"/>
        </w:rPr>
        <w:t>a …</w:t>
      </w:r>
      <w:proofErr w:type="gramEnd"/>
      <w:r w:rsidRPr="00E71D68">
        <w:rPr>
          <w:rFonts w:ascii="Arial" w:hAnsi="Arial" w:cs="Arial"/>
          <w:snapToGrid w:val="0"/>
          <w:sz w:val="16"/>
          <w:szCs w:val="16"/>
        </w:rPr>
        <w:t>…de……………de 20….</w:t>
      </w:r>
    </w:p>
    <w:p w:rsidR="00E71D68" w:rsidRPr="00E71D68" w:rsidRDefault="00E71D68" w:rsidP="00E71D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right="142"/>
        <w:jc w:val="both"/>
        <w:rPr>
          <w:rFonts w:ascii="Arial" w:hAnsi="Arial" w:cs="Arial"/>
          <w:snapToGrid w:val="0"/>
          <w:sz w:val="16"/>
          <w:szCs w:val="16"/>
        </w:rPr>
      </w:pPr>
    </w:p>
    <w:p w:rsidR="00D16240" w:rsidRPr="00E71D68" w:rsidRDefault="00D16240" w:rsidP="00E71D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right="142"/>
        <w:jc w:val="both"/>
        <w:rPr>
          <w:rFonts w:ascii="Arial" w:hAnsi="Arial" w:cs="Arial"/>
          <w:snapToGrid w:val="0"/>
          <w:sz w:val="16"/>
          <w:szCs w:val="16"/>
        </w:rPr>
      </w:pPr>
      <w:r w:rsidRPr="00E71D68">
        <w:rPr>
          <w:rFonts w:ascii="Arial" w:hAnsi="Arial" w:cs="Arial"/>
          <w:snapToGrid w:val="0"/>
          <w:sz w:val="16"/>
          <w:szCs w:val="16"/>
        </w:rPr>
        <w:t>Fdo.-………………………………………………</w:t>
      </w:r>
    </w:p>
    <w:p w:rsidR="00D16240" w:rsidRPr="00E71D68" w:rsidRDefault="00D16240" w:rsidP="00E71D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right="142"/>
        <w:jc w:val="both"/>
        <w:rPr>
          <w:rFonts w:ascii="Arial" w:hAnsi="Arial" w:cs="Arial"/>
          <w:snapToGrid w:val="0"/>
          <w:sz w:val="16"/>
          <w:szCs w:val="16"/>
        </w:rPr>
      </w:pPr>
      <w:r w:rsidRPr="00E71D68">
        <w:rPr>
          <w:rFonts w:ascii="Arial" w:hAnsi="Arial" w:cs="Arial"/>
          <w:i/>
          <w:snapToGrid w:val="0"/>
          <w:sz w:val="16"/>
          <w:szCs w:val="16"/>
        </w:rPr>
        <w:t>(</w:t>
      </w:r>
      <w:proofErr w:type="gramStart"/>
      <w:r w:rsidRPr="00E71D68">
        <w:rPr>
          <w:rFonts w:ascii="Arial" w:hAnsi="Arial" w:cs="Arial"/>
          <w:i/>
          <w:snapToGrid w:val="0"/>
          <w:sz w:val="16"/>
          <w:szCs w:val="16"/>
        </w:rPr>
        <w:t>firma</w:t>
      </w:r>
      <w:proofErr w:type="gramEnd"/>
      <w:r w:rsidRPr="00E71D68">
        <w:rPr>
          <w:rFonts w:ascii="Arial" w:hAnsi="Arial" w:cs="Arial"/>
          <w:i/>
          <w:snapToGrid w:val="0"/>
          <w:sz w:val="16"/>
          <w:szCs w:val="16"/>
        </w:rPr>
        <w:t xml:space="preserve"> del empresario o su representante)</w:t>
      </w:r>
    </w:p>
    <w:p w:rsidR="00DE1BAE" w:rsidRPr="0090255B" w:rsidRDefault="00DE1BAE" w:rsidP="0090255B">
      <w:pPr>
        <w:pStyle w:val="Prrafodelista"/>
        <w:numPr>
          <w:ilvl w:val="0"/>
          <w:numId w:val="18"/>
        </w:numPr>
        <w:spacing w:after="0" w:line="240" w:lineRule="atLeast"/>
        <w:jc w:val="both"/>
        <w:rPr>
          <w:rFonts w:ascii="Arial" w:hAnsi="Arial" w:cs="Arial"/>
          <w:sz w:val="21"/>
          <w:szCs w:val="21"/>
          <w:u w:val="single"/>
          <w:lang w:eastAsia="es-ES"/>
        </w:rPr>
      </w:pPr>
      <w:r w:rsidRPr="0090255B">
        <w:rPr>
          <w:rFonts w:ascii="Arial" w:hAnsi="Arial" w:cs="Arial"/>
          <w:b/>
          <w:sz w:val="21"/>
          <w:szCs w:val="21"/>
        </w:rPr>
        <w:lastRenderedPageBreak/>
        <w:t>Equipo humano de que dispondrá para prestar el servicio</w:t>
      </w:r>
    </w:p>
    <w:p w:rsidR="00DE1BAE" w:rsidRPr="0090255B" w:rsidRDefault="00DE1BAE" w:rsidP="0090255B">
      <w:pPr>
        <w:pStyle w:val="Prrafodelista"/>
        <w:numPr>
          <w:ilvl w:val="0"/>
          <w:numId w:val="18"/>
        </w:numPr>
        <w:spacing w:after="0" w:line="240" w:lineRule="atLeast"/>
        <w:jc w:val="both"/>
        <w:rPr>
          <w:rFonts w:ascii="Arial" w:hAnsi="Arial" w:cs="Arial"/>
          <w:sz w:val="21"/>
          <w:szCs w:val="21"/>
          <w:u w:val="single"/>
          <w:lang w:eastAsia="es-ES"/>
        </w:rPr>
      </w:pPr>
      <w:r w:rsidRPr="0090255B">
        <w:rPr>
          <w:rFonts w:ascii="Arial" w:hAnsi="Arial" w:cs="Arial"/>
          <w:b/>
          <w:sz w:val="21"/>
          <w:szCs w:val="21"/>
        </w:rPr>
        <w:t>Proyecto de ejecución del servicio</w:t>
      </w:r>
    </w:p>
    <w:p w:rsidR="00DE1BAE" w:rsidRPr="0090255B" w:rsidRDefault="00DE1BAE" w:rsidP="0090255B">
      <w:pPr>
        <w:pStyle w:val="Prrafodelista"/>
        <w:numPr>
          <w:ilvl w:val="0"/>
          <w:numId w:val="18"/>
        </w:numPr>
        <w:spacing w:after="0" w:line="240" w:lineRule="atLeast"/>
        <w:jc w:val="both"/>
        <w:rPr>
          <w:rFonts w:ascii="Arial" w:hAnsi="Arial" w:cs="Arial"/>
          <w:sz w:val="21"/>
          <w:szCs w:val="21"/>
          <w:u w:val="single"/>
          <w:lang w:eastAsia="es-ES"/>
        </w:rPr>
      </w:pPr>
      <w:r w:rsidRPr="0090255B">
        <w:rPr>
          <w:rFonts w:ascii="Arial" w:hAnsi="Arial" w:cs="Arial"/>
          <w:b/>
          <w:sz w:val="21"/>
          <w:szCs w:val="21"/>
        </w:rPr>
        <w:t xml:space="preserve">En su caso, ofrecimiento de </w:t>
      </w:r>
      <w:r w:rsidR="005B2058" w:rsidRPr="0090255B">
        <w:rPr>
          <w:rFonts w:ascii="Arial" w:hAnsi="Arial" w:cs="Arial"/>
          <w:b/>
          <w:sz w:val="21"/>
          <w:szCs w:val="21"/>
        </w:rPr>
        <w:t>concierto o conciertos</w:t>
      </w:r>
    </w:p>
    <w:p w:rsidR="00DE1BAE" w:rsidRPr="0090255B" w:rsidRDefault="00DE1BAE" w:rsidP="0090255B">
      <w:pPr>
        <w:pStyle w:val="Prrafodelista"/>
        <w:numPr>
          <w:ilvl w:val="0"/>
          <w:numId w:val="18"/>
        </w:numPr>
        <w:spacing w:after="0" w:line="240" w:lineRule="atLeast"/>
        <w:jc w:val="both"/>
        <w:rPr>
          <w:rFonts w:ascii="Arial" w:hAnsi="Arial" w:cs="Arial"/>
          <w:sz w:val="21"/>
          <w:szCs w:val="21"/>
          <w:u w:val="single"/>
          <w:lang w:eastAsia="es-ES"/>
        </w:rPr>
      </w:pPr>
      <w:r w:rsidRPr="0090255B">
        <w:rPr>
          <w:rFonts w:ascii="Arial" w:hAnsi="Arial" w:cs="Arial"/>
          <w:b/>
          <w:sz w:val="21"/>
          <w:szCs w:val="21"/>
        </w:rPr>
        <w:t>En su caso, ofrecimiento de una jornada de puertas abiertas al final del curso</w:t>
      </w:r>
    </w:p>
    <w:p w:rsidR="0090255B" w:rsidRPr="0090255B" w:rsidRDefault="0090255B" w:rsidP="0090255B">
      <w:pPr>
        <w:pStyle w:val="Prrafodelista"/>
        <w:spacing w:after="0" w:line="240" w:lineRule="atLeast"/>
        <w:ind w:left="2160"/>
        <w:jc w:val="both"/>
        <w:rPr>
          <w:rFonts w:ascii="Arial" w:hAnsi="Arial" w:cs="Arial"/>
          <w:sz w:val="21"/>
          <w:szCs w:val="21"/>
          <w:u w:val="single"/>
          <w:lang w:eastAsia="es-ES"/>
        </w:rPr>
      </w:pPr>
    </w:p>
    <w:p w:rsidR="00D16240" w:rsidRPr="00CB25B5" w:rsidRDefault="00D16240" w:rsidP="00F15E06">
      <w:pPr>
        <w:spacing w:after="0" w:line="240" w:lineRule="atLeast"/>
        <w:ind w:firstLine="720"/>
        <w:jc w:val="both"/>
        <w:rPr>
          <w:rFonts w:ascii="Arial" w:hAnsi="Arial" w:cs="Arial"/>
          <w:b/>
          <w:sz w:val="21"/>
          <w:szCs w:val="21"/>
          <w:u w:val="single"/>
          <w:lang w:eastAsia="es-ES"/>
        </w:rPr>
      </w:pPr>
      <w:r w:rsidRPr="00CB25B5">
        <w:rPr>
          <w:rFonts w:ascii="Arial" w:hAnsi="Arial" w:cs="Arial"/>
          <w:b/>
          <w:sz w:val="21"/>
          <w:szCs w:val="21"/>
          <w:u w:val="single"/>
          <w:lang w:eastAsia="es-ES"/>
        </w:rPr>
        <w:t xml:space="preserve">- LAS OFERTAS SE PRESENTARÁN OBLIGATORIAMENTE EN EL REGISTRO GENERAL DEL AYUNTAMIENTO DE </w:t>
      </w:r>
      <w:r w:rsidR="00DE1BAE" w:rsidRPr="00CB25B5">
        <w:rPr>
          <w:rFonts w:ascii="Arial" w:hAnsi="Arial" w:cs="Arial"/>
          <w:b/>
          <w:sz w:val="21"/>
          <w:szCs w:val="21"/>
          <w:u w:val="single"/>
          <w:lang w:eastAsia="es-ES"/>
        </w:rPr>
        <w:t>CUARTE DE HUERVA</w:t>
      </w:r>
      <w:r w:rsidRPr="00CB25B5">
        <w:rPr>
          <w:rFonts w:ascii="Arial" w:hAnsi="Arial" w:cs="Arial"/>
          <w:b/>
          <w:sz w:val="21"/>
          <w:szCs w:val="21"/>
          <w:u w:val="single"/>
          <w:lang w:eastAsia="es-ES"/>
        </w:rPr>
        <w:t>, SIN QUE SE ADMITA LA PRESENTACIÓN A TRAVÉS DE OTROS REGISTROS ADMINISTRATIVOS, OFICINAS DE CORREOS U OTROS MEDIOS,  A FIN DE COMPATIBILIZAR EL PRICIPIO DE CONCURRENCIA CON LA NECESIDAD DE PRESERVAR LA AGILIDAD DEL PROCEDIMIENTO DE CONTRATACIÓN.</w:t>
      </w:r>
    </w:p>
    <w:p w:rsidR="00D16240" w:rsidRPr="00CB25B5" w:rsidRDefault="00D16240" w:rsidP="00F15E06">
      <w:pPr>
        <w:spacing w:after="0" w:line="240" w:lineRule="atLeast"/>
        <w:ind w:firstLine="720"/>
        <w:jc w:val="both"/>
        <w:rPr>
          <w:rFonts w:ascii="Arial" w:hAnsi="Arial" w:cs="Arial"/>
          <w:b/>
          <w:sz w:val="21"/>
          <w:szCs w:val="21"/>
          <w:u w:val="single"/>
          <w:lang w:eastAsia="es-ES"/>
        </w:rPr>
      </w:pPr>
    </w:p>
    <w:p w:rsidR="00D16240" w:rsidRPr="00CB25B5" w:rsidRDefault="00D16240" w:rsidP="00F15E06">
      <w:pPr>
        <w:spacing w:after="0" w:line="240" w:lineRule="atLeast"/>
        <w:ind w:firstLine="660"/>
        <w:jc w:val="both"/>
        <w:rPr>
          <w:rFonts w:ascii="Arial" w:hAnsi="Arial" w:cs="Arial"/>
          <w:sz w:val="21"/>
          <w:szCs w:val="21"/>
          <w:lang w:eastAsia="es-ES"/>
        </w:rPr>
      </w:pPr>
      <w:r w:rsidRPr="00CB25B5">
        <w:rPr>
          <w:rFonts w:ascii="Arial" w:hAnsi="Arial" w:cs="Arial"/>
          <w:sz w:val="21"/>
          <w:szCs w:val="21"/>
          <w:lang w:eastAsia="es-ES"/>
        </w:rPr>
        <w:t>El presente procedimiento tiene como único objeto la consulta a empresarios sobre las posibles condiciones de ejecución de la contratación señalada, a fin de iniciar, en su caso, el correspondiente procedimiento de ejecución del gasto, por lo que no generará derecho alguno relativo a la adjudicación del contrato para los empresarios proponentes. Esto no obstante, si finalmente la Administración decidiera continuar el procedimiento con la adjudicación del contrato, deberá dictar la correspondiente resolución motivada.</w:t>
      </w:r>
    </w:p>
    <w:p w:rsidR="00E71D68" w:rsidRDefault="00E71D68" w:rsidP="00F15E06">
      <w:pPr>
        <w:spacing w:line="240" w:lineRule="atLeast"/>
        <w:ind w:firstLine="708"/>
        <w:jc w:val="both"/>
        <w:rPr>
          <w:rFonts w:ascii="Arial" w:hAnsi="Arial" w:cs="Arial"/>
          <w:sz w:val="21"/>
          <w:szCs w:val="21"/>
        </w:rPr>
      </w:pPr>
    </w:p>
    <w:p w:rsidR="008D54C0" w:rsidRPr="00CB25B5" w:rsidRDefault="00A901F0" w:rsidP="00F15E06">
      <w:pPr>
        <w:spacing w:line="240" w:lineRule="atLeast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B25B5">
        <w:rPr>
          <w:rFonts w:ascii="Arial" w:hAnsi="Arial" w:cs="Arial"/>
          <w:sz w:val="21"/>
          <w:szCs w:val="21"/>
        </w:rPr>
        <w:t xml:space="preserve">En caso de estar interesado, deberá presentar </w:t>
      </w:r>
      <w:r w:rsidRPr="00CB25B5">
        <w:rPr>
          <w:rFonts w:ascii="Arial" w:hAnsi="Arial" w:cs="Arial"/>
          <w:b/>
          <w:sz w:val="21"/>
          <w:szCs w:val="21"/>
        </w:rPr>
        <w:t xml:space="preserve">oferta total </w:t>
      </w:r>
      <w:r w:rsidR="009408D0" w:rsidRPr="00CB25B5">
        <w:rPr>
          <w:rFonts w:ascii="Arial" w:hAnsi="Arial" w:cs="Arial"/>
          <w:b/>
          <w:sz w:val="21"/>
          <w:szCs w:val="21"/>
        </w:rPr>
        <w:t>y única por la totalidad del objeto contractual</w:t>
      </w:r>
      <w:r w:rsidRPr="00CB25B5">
        <w:rPr>
          <w:rFonts w:ascii="Arial" w:hAnsi="Arial" w:cs="Arial"/>
          <w:b/>
          <w:sz w:val="21"/>
          <w:szCs w:val="21"/>
        </w:rPr>
        <w:t xml:space="preserve">, en un plazo </w:t>
      </w:r>
      <w:r w:rsidR="009408D0" w:rsidRPr="00CB25B5">
        <w:rPr>
          <w:rFonts w:ascii="Arial" w:hAnsi="Arial" w:cs="Arial"/>
          <w:b/>
          <w:sz w:val="21"/>
          <w:szCs w:val="21"/>
        </w:rPr>
        <w:t xml:space="preserve">de </w:t>
      </w:r>
      <w:r w:rsidR="00590CE4" w:rsidRPr="00CB25B5">
        <w:rPr>
          <w:rFonts w:ascii="Arial" w:hAnsi="Arial" w:cs="Arial"/>
          <w:b/>
          <w:sz w:val="21"/>
          <w:szCs w:val="21"/>
          <w:u w:val="single"/>
        </w:rPr>
        <w:t>DIEZ</w:t>
      </w:r>
      <w:r w:rsidR="009408D0" w:rsidRPr="00CB25B5">
        <w:rPr>
          <w:rFonts w:ascii="Arial" w:hAnsi="Arial" w:cs="Arial"/>
          <w:b/>
          <w:sz w:val="21"/>
          <w:szCs w:val="21"/>
          <w:u w:val="single"/>
        </w:rPr>
        <w:t xml:space="preserve"> DÍAS NATURALES contados desde el siguiente al de </w:t>
      </w:r>
      <w:r w:rsidR="00E72A11" w:rsidRPr="00CB25B5">
        <w:rPr>
          <w:rFonts w:ascii="Arial" w:hAnsi="Arial" w:cs="Arial"/>
          <w:b/>
          <w:sz w:val="21"/>
          <w:szCs w:val="21"/>
          <w:u w:val="single"/>
        </w:rPr>
        <w:t>la publicación de este anuncio en el perfil de contratante del Ayuntamiento de Cuarte de Huerva en la Diputación Provincial</w:t>
      </w:r>
      <w:r w:rsidR="008D54C0" w:rsidRPr="00CB25B5">
        <w:rPr>
          <w:rFonts w:ascii="Arial" w:hAnsi="Arial" w:cs="Arial"/>
          <w:b/>
          <w:sz w:val="21"/>
          <w:szCs w:val="21"/>
        </w:rPr>
        <w:t xml:space="preserve">, </w:t>
      </w:r>
      <w:r w:rsidR="008D54C0" w:rsidRPr="00CB25B5">
        <w:rPr>
          <w:rFonts w:ascii="Arial" w:hAnsi="Arial" w:cs="Arial"/>
          <w:sz w:val="21"/>
          <w:szCs w:val="21"/>
        </w:rPr>
        <w:t>finalizando dicho plazo el</w:t>
      </w:r>
      <w:r w:rsidR="008D54C0" w:rsidRPr="00CB25B5">
        <w:rPr>
          <w:rFonts w:ascii="Arial" w:hAnsi="Arial" w:cs="Arial"/>
          <w:b/>
          <w:sz w:val="21"/>
          <w:szCs w:val="21"/>
        </w:rPr>
        <w:t xml:space="preserve"> </w:t>
      </w:r>
      <w:r w:rsidR="00E71D68">
        <w:rPr>
          <w:rFonts w:ascii="Arial" w:hAnsi="Arial" w:cs="Arial"/>
          <w:b/>
          <w:sz w:val="21"/>
          <w:szCs w:val="21"/>
        </w:rPr>
        <w:t>lunes 19</w:t>
      </w:r>
      <w:bookmarkStart w:id="0" w:name="_GoBack"/>
      <w:bookmarkEnd w:id="0"/>
      <w:r w:rsidR="008D54C0" w:rsidRPr="00CB25B5">
        <w:rPr>
          <w:rFonts w:ascii="Arial" w:hAnsi="Arial" w:cs="Arial"/>
          <w:b/>
          <w:sz w:val="21"/>
          <w:szCs w:val="21"/>
        </w:rPr>
        <w:t xml:space="preserve"> de septiembre a las 14,00 horas</w:t>
      </w:r>
      <w:r w:rsidR="00E422A0" w:rsidRPr="00CB25B5">
        <w:rPr>
          <w:rFonts w:ascii="Arial" w:hAnsi="Arial" w:cs="Arial"/>
          <w:b/>
          <w:sz w:val="21"/>
          <w:szCs w:val="21"/>
        </w:rPr>
        <w:t>.</w:t>
      </w:r>
    </w:p>
    <w:p w:rsidR="00A901F0" w:rsidRPr="00CB25B5" w:rsidRDefault="00A901F0" w:rsidP="00F15E06">
      <w:pPr>
        <w:spacing w:line="240" w:lineRule="atLeast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B25B5">
        <w:rPr>
          <w:rFonts w:ascii="Arial" w:hAnsi="Arial" w:cs="Arial"/>
          <w:b/>
          <w:sz w:val="21"/>
          <w:szCs w:val="21"/>
        </w:rPr>
        <w:t xml:space="preserve">Para cualquier aclaración, pueden dirigirse </w:t>
      </w:r>
      <w:r w:rsidR="00590CE4" w:rsidRPr="00CB25B5">
        <w:rPr>
          <w:rFonts w:ascii="Arial" w:hAnsi="Arial" w:cs="Arial"/>
          <w:b/>
          <w:sz w:val="21"/>
          <w:szCs w:val="21"/>
        </w:rPr>
        <w:t xml:space="preserve">a Doña Carmen Esteras </w:t>
      </w:r>
      <w:r w:rsidR="00102BEE" w:rsidRPr="00CB25B5">
        <w:rPr>
          <w:rFonts w:ascii="Arial" w:hAnsi="Arial" w:cs="Arial"/>
          <w:b/>
          <w:sz w:val="21"/>
          <w:szCs w:val="21"/>
        </w:rPr>
        <w:t>Chopo</w:t>
      </w:r>
      <w:r w:rsidR="00590CE4" w:rsidRPr="00CB25B5">
        <w:rPr>
          <w:rFonts w:ascii="Arial" w:hAnsi="Arial" w:cs="Arial"/>
          <w:b/>
          <w:sz w:val="21"/>
          <w:szCs w:val="21"/>
        </w:rPr>
        <w:t xml:space="preserve"> en el teléfono 976 50 52 08</w:t>
      </w:r>
    </w:p>
    <w:p w:rsidR="00731651" w:rsidRPr="00CB25B5" w:rsidRDefault="00731651" w:rsidP="00F15E06">
      <w:pPr>
        <w:spacing w:line="240" w:lineRule="atLeast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A901F0" w:rsidRPr="00CB25B5" w:rsidRDefault="00A901F0" w:rsidP="00F15E06">
      <w:pPr>
        <w:spacing w:line="240" w:lineRule="atLeast"/>
        <w:rPr>
          <w:rFonts w:ascii="Arial" w:hAnsi="Arial" w:cs="Arial"/>
          <w:sz w:val="21"/>
          <w:szCs w:val="21"/>
        </w:rPr>
      </w:pPr>
      <w:r w:rsidRPr="00CB25B5">
        <w:rPr>
          <w:rFonts w:ascii="Arial" w:hAnsi="Arial" w:cs="Arial"/>
          <w:sz w:val="21"/>
          <w:szCs w:val="21"/>
        </w:rPr>
        <w:t xml:space="preserve">    Cuarte de Huerva, a </w:t>
      </w:r>
      <w:r w:rsidR="00E92E6D">
        <w:rPr>
          <w:rFonts w:ascii="Arial" w:hAnsi="Arial" w:cs="Arial"/>
          <w:sz w:val="21"/>
          <w:szCs w:val="21"/>
        </w:rPr>
        <w:t>8</w:t>
      </w:r>
      <w:r w:rsidR="00590CE4" w:rsidRPr="00CB25B5">
        <w:rPr>
          <w:rFonts w:ascii="Arial" w:hAnsi="Arial" w:cs="Arial"/>
          <w:sz w:val="21"/>
          <w:szCs w:val="21"/>
        </w:rPr>
        <w:t xml:space="preserve"> de septiembre</w:t>
      </w:r>
      <w:r w:rsidR="008D54C0" w:rsidRPr="00CB25B5">
        <w:rPr>
          <w:rFonts w:ascii="Arial" w:hAnsi="Arial" w:cs="Arial"/>
          <w:sz w:val="21"/>
          <w:szCs w:val="21"/>
        </w:rPr>
        <w:t xml:space="preserve"> d</w:t>
      </w:r>
      <w:r w:rsidR="00590CE4" w:rsidRPr="00CB25B5">
        <w:rPr>
          <w:rFonts w:ascii="Arial" w:hAnsi="Arial" w:cs="Arial"/>
          <w:sz w:val="21"/>
          <w:szCs w:val="21"/>
        </w:rPr>
        <w:t>e 2016</w:t>
      </w:r>
      <w:r w:rsidRPr="00CB25B5">
        <w:rPr>
          <w:rFonts w:ascii="Arial" w:hAnsi="Arial" w:cs="Arial"/>
          <w:sz w:val="21"/>
          <w:szCs w:val="21"/>
        </w:rPr>
        <w:t>.</w:t>
      </w:r>
    </w:p>
    <w:p w:rsidR="00A901F0" w:rsidRPr="00CB25B5" w:rsidRDefault="00A901F0" w:rsidP="00F15E06">
      <w:pPr>
        <w:spacing w:line="240" w:lineRule="atLeast"/>
        <w:rPr>
          <w:rFonts w:ascii="Arial" w:hAnsi="Arial" w:cs="Arial"/>
          <w:sz w:val="21"/>
          <w:szCs w:val="21"/>
        </w:rPr>
      </w:pPr>
      <w:r w:rsidRPr="00CB25B5">
        <w:rPr>
          <w:rFonts w:ascii="Arial" w:hAnsi="Arial" w:cs="Arial"/>
          <w:sz w:val="21"/>
          <w:szCs w:val="21"/>
        </w:rPr>
        <w:t xml:space="preserve">    EL ALCALDE,</w:t>
      </w:r>
    </w:p>
    <w:p w:rsidR="00A901F0" w:rsidRPr="00CB25B5" w:rsidRDefault="00A901F0" w:rsidP="00F15E06">
      <w:pPr>
        <w:spacing w:line="240" w:lineRule="atLeast"/>
        <w:rPr>
          <w:rFonts w:ascii="Arial" w:hAnsi="Arial" w:cs="Arial"/>
          <w:sz w:val="21"/>
          <w:szCs w:val="21"/>
        </w:rPr>
      </w:pPr>
    </w:p>
    <w:p w:rsidR="00C97833" w:rsidRPr="00CB25B5" w:rsidRDefault="00C97833" w:rsidP="00F15E06">
      <w:pPr>
        <w:spacing w:line="240" w:lineRule="atLeast"/>
        <w:rPr>
          <w:rFonts w:ascii="Arial" w:hAnsi="Arial" w:cs="Arial"/>
          <w:sz w:val="21"/>
          <w:szCs w:val="21"/>
        </w:rPr>
      </w:pPr>
    </w:p>
    <w:p w:rsidR="00590CE4" w:rsidRPr="00CB25B5" w:rsidRDefault="00590CE4" w:rsidP="00F15E06">
      <w:pPr>
        <w:spacing w:line="240" w:lineRule="atLeast"/>
        <w:rPr>
          <w:rFonts w:ascii="Arial" w:hAnsi="Arial" w:cs="Arial"/>
          <w:sz w:val="21"/>
          <w:szCs w:val="21"/>
        </w:rPr>
      </w:pPr>
    </w:p>
    <w:p w:rsidR="007D6190" w:rsidRPr="00CB25B5" w:rsidRDefault="00A901F0" w:rsidP="00F15E06">
      <w:pPr>
        <w:spacing w:line="240" w:lineRule="atLeast"/>
        <w:rPr>
          <w:rFonts w:ascii="Arial" w:hAnsi="Arial" w:cs="Arial"/>
          <w:sz w:val="21"/>
          <w:szCs w:val="21"/>
        </w:rPr>
      </w:pPr>
      <w:r w:rsidRPr="00CB25B5">
        <w:rPr>
          <w:rFonts w:ascii="Arial" w:hAnsi="Arial" w:cs="Arial"/>
          <w:sz w:val="21"/>
          <w:szCs w:val="21"/>
        </w:rPr>
        <w:t xml:space="preserve">    Fdo.: Jesús Pérez </w:t>
      </w:r>
      <w:proofErr w:type="spellStart"/>
      <w:r w:rsidRPr="00CB25B5">
        <w:rPr>
          <w:rFonts w:ascii="Arial" w:hAnsi="Arial" w:cs="Arial"/>
          <w:sz w:val="21"/>
          <w:szCs w:val="21"/>
        </w:rPr>
        <w:t>Pérez</w:t>
      </w:r>
      <w:proofErr w:type="spellEnd"/>
      <w:r w:rsidRPr="00CB25B5">
        <w:rPr>
          <w:rFonts w:ascii="Arial" w:hAnsi="Arial" w:cs="Arial"/>
          <w:sz w:val="21"/>
          <w:szCs w:val="21"/>
        </w:rPr>
        <w:t>.</w:t>
      </w:r>
    </w:p>
    <w:sectPr w:rsidR="007D6190" w:rsidRPr="00CB25B5" w:rsidSect="006351FB">
      <w:headerReference w:type="default" r:id="rId8"/>
      <w:footerReference w:type="default" r:id="rId9"/>
      <w:pgSz w:w="11906" w:h="16838"/>
      <w:pgMar w:top="1418" w:right="1701" w:bottom="1134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C1" w:rsidRDefault="000D7DC1" w:rsidP="00A2724D">
      <w:pPr>
        <w:spacing w:after="0" w:line="240" w:lineRule="auto"/>
      </w:pPr>
      <w:r>
        <w:separator/>
      </w:r>
    </w:p>
  </w:endnote>
  <w:endnote w:type="continuationSeparator" w:id="0">
    <w:p w:rsidR="000D7DC1" w:rsidRDefault="000D7DC1" w:rsidP="00A2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BB" w:rsidRPr="007A0315" w:rsidRDefault="00B34ABB" w:rsidP="00A2724D">
    <w:pPr>
      <w:pStyle w:val="Piedepgina"/>
      <w:rPr>
        <w:sz w:val="20"/>
        <w:szCs w:val="20"/>
      </w:rPr>
    </w:pPr>
    <w:r>
      <w:rPr>
        <w:sz w:val="20"/>
        <w:szCs w:val="20"/>
      </w:rPr>
      <w:t>Monasterio de Si</w:t>
    </w:r>
    <w:r w:rsidRPr="007A0315">
      <w:rPr>
        <w:sz w:val="20"/>
        <w:szCs w:val="20"/>
      </w:rPr>
      <w:t>resa ,7</w:t>
    </w:r>
    <w:r>
      <w:rPr>
        <w:sz w:val="20"/>
        <w:szCs w:val="20"/>
      </w:rPr>
      <w:t>•</w:t>
    </w:r>
    <w:r w:rsidRPr="007A0315">
      <w:rPr>
        <w:sz w:val="20"/>
        <w:szCs w:val="20"/>
      </w:rPr>
      <w:t>50410 CUARTE DE HUERVA (Zaragoza)</w:t>
    </w:r>
    <w:r>
      <w:rPr>
        <w:sz w:val="20"/>
        <w:szCs w:val="20"/>
      </w:rPr>
      <w:t xml:space="preserve"> •</w:t>
    </w:r>
    <w:r w:rsidRPr="007A0315">
      <w:rPr>
        <w:sz w:val="20"/>
        <w:szCs w:val="20"/>
      </w:rPr>
      <w:t xml:space="preserve">Teléfono 976 503 </w:t>
    </w:r>
    <w:r>
      <w:rPr>
        <w:sz w:val="20"/>
        <w:szCs w:val="20"/>
      </w:rPr>
      <w:t>067•</w:t>
    </w:r>
    <w:r w:rsidRPr="007A0315">
      <w:rPr>
        <w:sz w:val="20"/>
        <w:szCs w:val="20"/>
      </w:rPr>
      <w:t>Fax 976 504 141</w:t>
    </w:r>
  </w:p>
  <w:p w:rsidR="00B34ABB" w:rsidRPr="000976B2" w:rsidRDefault="00B34ABB" w:rsidP="00A2724D">
    <w:pPr>
      <w:pStyle w:val="Piedepgina"/>
      <w:rPr>
        <w:sz w:val="20"/>
        <w:szCs w:val="20"/>
        <w:lang w:val="en-US"/>
      </w:rPr>
    </w:pPr>
    <w:r w:rsidRPr="00CC6650">
      <w:rPr>
        <w:sz w:val="20"/>
        <w:szCs w:val="20"/>
      </w:rPr>
      <w:t xml:space="preserve">       </w:t>
    </w:r>
    <w:r>
      <w:rPr>
        <w:sz w:val="20"/>
        <w:szCs w:val="20"/>
        <w:lang w:val="en-US"/>
      </w:rPr>
      <w:t xml:space="preserve">C.I.F. P- 5008900-B • </w:t>
    </w:r>
    <w:r w:rsidRPr="000976B2">
      <w:rPr>
        <w:sz w:val="20"/>
        <w:szCs w:val="20"/>
        <w:lang w:val="en-US"/>
      </w:rPr>
      <w:t>Correo:ayuntamiento@cuartedehuerva.es</w:t>
    </w:r>
    <w:r w:rsidRPr="000976B2">
      <w:rPr>
        <w:sz w:val="20"/>
        <w:szCs w:val="20"/>
        <w:lang w:val="en-US"/>
      </w:rPr>
      <w:softHyphen/>
    </w:r>
    <w:r>
      <w:rPr>
        <w:sz w:val="20"/>
        <w:szCs w:val="20"/>
        <w:lang w:val="en-US"/>
      </w:rPr>
      <w:t xml:space="preserve"> • </w:t>
    </w:r>
    <w:r w:rsidRPr="000976B2">
      <w:rPr>
        <w:sz w:val="20"/>
        <w:szCs w:val="20"/>
        <w:lang w:val="en-US"/>
      </w:rPr>
      <w:t>Web: www.cuartedehuerva.es</w:t>
    </w:r>
  </w:p>
  <w:p w:rsidR="00B34ABB" w:rsidRPr="00A2724D" w:rsidRDefault="00B34ABB">
    <w:pPr>
      <w:pStyle w:val="Piedepgina"/>
      <w:rPr>
        <w:lang w:val="en-US"/>
      </w:rPr>
    </w:pPr>
  </w:p>
  <w:p w:rsidR="00B34ABB" w:rsidRPr="00A2724D" w:rsidRDefault="00B34ABB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C1" w:rsidRDefault="000D7DC1" w:rsidP="00A2724D">
      <w:pPr>
        <w:spacing w:after="0" w:line="240" w:lineRule="auto"/>
      </w:pPr>
      <w:r>
        <w:separator/>
      </w:r>
    </w:p>
  </w:footnote>
  <w:footnote w:type="continuationSeparator" w:id="0">
    <w:p w:rsidR="000D7DC1" w:rsidRDefault="000D7DC1" w:rsidP="00A2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2" w:type="pct"/>
      <w:tblInd w:w="115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524"/>
    </w:tblGrid>
    <w:tr w:rsidR="00B34ABB" w:rsidRPr="00F03A90">
      <w:trPr>
        <w:trHeight w:val="301"/>
      </w:trPr>
      <w:tc>
        <w:tcPr>
          <w:tcW w:w="9523" w:type="dxa"/>
          <w:tcBorders>
            <w:bottom w:val="single" w:sz="18" w:space="0" w:color="808080"/>
          </w:tcBorders>
        </w:tcPr>
        <w:p w:rsidR="00B34ABB" w:rsidRDefault="00A901F0" w:rsidP="00A2724D">
          <w:pPr>
            <w:pStyle w:val="Encabezado"/>
            <w:rPr>
              <w:rFonts w:ascii="Cambria" w:hAnsi="Cambria" w:cs="Cambria"/>
              <w:sz w:val="36"/>
              <w:szCs w:val="36"/>
            </w:rPr>
          </w:pPr>
          <w:r>
            <w:rPr>
              <w:rFonts w:ascii="Cambria" w:hAnsi="Cambria" w:cs="Cambria"/>
              <w:noProof/>
              <w:sz w:val="32"/>
              <w:szCs w:val="32"/>
              <w:lang w:eastAsia="es-ES"/>
            </w:rPr>
            <w:drawing>
              <wp:inline distT="0" distB="0" distL="0" distR="0">
                <wp:extent cx="438150" cy="638175"/>
                <wp:effectExtent l="0" t="0" r="0" b="9525"/>
                <wp:docPr id="1" name="2 Imagen" descr="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Escu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34ABB">
            <w:rPr>
              <w:rFonts w:ascii="Cambria" w:hAnsi="Cambria" w:cs="Cambria"/>
              <w:sz w:val="36"/>
              <w:szCs w:val="36"/>
            </w:rPr>
            <w:t xml:space="preserve">       Ayuntamiento de CUARTE DE HUERVA (Zaragoza)</w:t>
          </w:r>
        </w:p>
      </w:tc>
    </w:tr>
  </w:tbl>
  <w:p w:rsidR="00B34ABB" w:rsidRDefault="00B34A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DCA"/>
    <w:multiLevelType w:val="hybridMultilevel"/>
    <w:tmpl w:val="1F30F10A"/>
    <w:lvl w:ilvl="0" w:tplc="15A48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C6034"/>
    <w:multiLevelType w:val="hybridMultilevel"/>
    <w:tmpl w:val="B5A04E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742C"/>
    <w:multiLevelType w:val="hybridMultilevel"/>
    <w:tmpl w:val="26E47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7F5C"/>
    <w:multiLevelType w:val="hybridMultilevel"/>
    <w:tmpl w:val="7298BD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D9050F"/>
    <w:multiLevelType w:val="hybridMultilevel"/>
    <w:tmpl w:val="72DCCA5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C8646F9"/>
    <w:multiLevelType w:val="hybridMultilevel"/>
    <w:tmpl w:val="3FB8069E"/>
    <w:lvl w:ilvl="0" w:tplc="0AF4AC16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2B0EA0"/>
    <w:multiLevelType w:val="hybridMultilevel"/>
    <w:tmpl w:val="99E21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23C8C"/>
    <w:multiLevelType w:val="hybridMultilevel"/>
    <w:tmpl w:val="5E22AAEA"/>
    <w:lvl w:ilvl="0" w:tplc="C6380BBA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A4609"/>
    <w:multiLevelType w:val="hybridMultilevel"/>
    <w:tmpl w:val="2BFEF9EA"/>
    <w:lvl w:ilvl="0" w:tplc="428A13B6"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CE07B4E"/>
    <w:multiLevelType w:val="hybridMultilevel"/>
    <w:tmpl w:val="5CE2A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B2D70"/>
    <w:multiLevelType w:val="hybridMultilevel"/>
    <w:tmpl w:val="036827E8"/>
    <w:lvl w:ilvl="0" w:tplc="E20C8C04">
      <w:start w:val="1"/>
      <w:numFmt w:val="decimal"/>
      <w:lvlText w:val="%1."/>
      <w:lvlJc w:val="left"/>
      <w:pPr>
        <w:ind w:left="21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B6D2EC5"/>
    <w:multiLevelType w:val="hybridMultilevel"/>
    <w:tmpl w:val="A4B2B0A2"/>
    <w:lvl w:ilvl="0" w:tplc="6232A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F1636"/>
    <w:multiLevelType w:val="hybridMultilevel"/>
    <w:tmpl w:val="B9E2C438"/>
    <w:lvl w:ilvl="0" w:tplc="EB62B4C0">
      <w:numFmt w:val="bullet"/>
      <w:lvlText w:val="-"/>
      <w:lvlJc w:val="left"/>
      <w:pPr>
        <w:tabs>
          <w:tab w:val="num" w:pos="1620"/>
        </w:tabs>
        <w:ind w:left="1620" w:hanging="91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75325AF9"/>
    <w:multiLevelType w:val="hybridMultilevel"/>
    <w:tmpl w:val="3E721D68"/>
    <w:lvl w:ilvl="0" w:tplc="08D8B69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753E2D8E"/>
    <w:multiLevelType w:val="hybridMultilevel"/>
    <w:tmpl w:val="FF62DD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D21DF"/>
    <w:multiLevelType w:val="hybridMultilevel"/>
    <w:tmpl w:val="25FA6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41331"/>
    <w:multiLevelType w:val="hybridMultilevel"/>
    <w:tmpl w:val="B5A04E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5"/>
  </w:num>
  <w:num w:numId="12">
    <w:abstractNumId w:val="4"/>
  </w:num>
  <w:num w:numId="13">
    <w:abstractNumId w:val="2"/>
  </w:num>
  <w:num w:numId="14">
    <w:abstractNumId w:val="16"/>
  </w:num>
  <w:num w:numId="15">
    <w:abstractNumId w:val="1"/>
  </w:num>
  <w:num w:numId="16">
    <w:abstractNumId w:val="5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79"/>
    <w:rsid w:val="00051734"/>
    <w:rsid w:val="00064AC2"/>
    <w:rsid w:val="00090397"/>
    <w:rsid w:val="000976B2"/>
    <w:rsid w:val="000D7DC1"/>
    <w:rsid w:val="00102BEE"/>
    <w:rsid w:val="0014580F"/>
    <w:rsid w:val="00193499"/>
    <w:rsid w:val="001961FF"/>
    <w:rsid w:val="001A5179"/>
    <w:rsid w:val="001B69E7"/>
    <w:rsid w:val="001D7501"/>
    <w:rsid w:val="001E4079"/>
    <w:rsid w:val="001F4F7E"/>
    <w:rsid w:val="001F5572"/>
    <w:rsid w:val="002312D0"/>
    <w:rsid w:val="002B677E"/>
    <w:rsid w:val="002D1E11"/>
    <w:rsid w:val="002D4AD1"/>
    <w:rsid w:val="002F26F9"/>
    <w:rsid w:val="00330369"/>
    <w:rsid w:val="00383DD5"/>
    <w:rsid w:val="003B034C"/>
    <w:rsid w:val="00400ECD"/>
    <w:rsid w:val="0041163A"/>
    <w:rsid w:val="00423330"/>
    <w:rsid w:val="004238D1"/>
    <w:rsid w:val="004433F1"/>
    <w:rsid w:val="00443815"/>
    <w:rsid w:val="00446E8C"/>
    <w:rsid w:val="00451326"/>
    <w:rsid w:val="00464245"/>
    <w:rsid w:val="00483E53"/>
    <w:rsid w:val="004D3E3B"/>
    <w:rsid w:val="0050700E"/>
    <w:rsid w:val="0052303D"/>
    <w:rsid w:val="00570D0B"/>
    <w:rsid w:val="00590CE4"/>
    <w:rsid w:val="00596290"/>
    <w:rsid w:val="005B2058"/>
    <w:rsid w:val="005F208F"/>
    <w:rsid w:val="0060023C"/>
    <w:rsid w:val="00607022"/>
    <w:rsid w:val="006351FB"/>
    <w:rsid w:val="00657C5B"/>
    <w:rsid w:val="0067442A"/>
    <w:rsid w:val="006821B4"/>
    <w:rsid w:val="00731651"/>
    <w:rsid w:val="007601E9"/>
    <w:rsid w:val="007927B9"/>
    <w:rsid w:val="007A0315"/>
    <w:rsid w:val="007A3EFB"/>
    <w:rsid w:val="007A78A3"/>
    <w:rsid w:val="007C23EA"/>
    <w:rsid w:val="007C3518"/>
    <w:rsid w:val="007D6190"/>
    <w:rsid w:val="00800E51"/>
    <w:rsid w:val="00803833"/>
    <w:rsid w:val="00814D58"/>
    <w:rsid w:val="00820F60"/>
    <w:rsid w:val="00823DCA"/>
    <w:rsid w:val="00865881"/>
    <w:rsid w:val="008D54C0"/>
    <w:rsid w:val="0090255B"/>
    <w:rsid w:val="009408D0"/>
    <w:rsid w:val="0095123C"/>
    <w:rsid w:val="009B53E9"/>
    <w:rsid w:val="009F4C89"/>
    <w:rsid w:val="00A2724D"/>
    <w:rsid w:val="00A30915"/>
    <w:rsid w:val="00A901F0"/>
    <w:rsid w:val="00A95E6E"/>
    <w:rsid w:val="00AA3492"/>
    <w:rsid w:val="00AB4094"/>
    <w:rsid w:val="00AE68F7"/>
    <w:rsid w:val="00B34ABB"/>
    <w:rsid w:val="00B72941"/>
    <w:rsid w:val="00B746B7"/>
    <w:rsid w:val="00BA350E"/>
    <w:rsid w:val="00BB232D"/>
    <w:rsid w:val="00BC52D2"/>
    <w:rsid w:val="00BE1AF5"/>
    <w:rsid w:val="00C4017B"/>
    <w:rsid w:val="00C848F5"/>
    <w:rsid w:val="00C85F08"/>
    <w:rsid w:val="00C87DBA"/>
    <w:rsid w:val="00C97833"/>
    <w:rsid w:val="00CB25B5"/>
    <w:rsid w:val="00CC269B"/>
    <w:rsid w:val="00CC6650"/>
    <w:rsid w:val="00CE1BFB"/>
    <w:rsid w:val="00CF71B6"/>
    <w:rsid w:val="00CF75D2"/>
    <w:rsid w:val="00D16240"/>
    <w:rsid w:val="00D550F1"/>
    <w:rsid w:val="00D72449"/>
    <w:rsid w:val="00DB0F73"/>
    <w:rsid w:val="00DD22C7"/>
    <w:rsid w:val="00DE015B"/>
    <w:rsid w:val="00DE1BAE"/>
    <w:rsid w:val="00DF1D1C"/>
    <w:rsid w:val="00E27F09"/>
    <w:rsid w:val="00E422A0"/>
    <w:rsid w:val="00E45A03"/>
    <w:rsid w:val="00E56FDE"/>
    <w:rsid w:val="00E71D68"/>
    <w:rsid w:val="00E72A11"/>
    <w:rsid w:val="00E837FB"/>
    <w:rsid w:val="00E915DB"/>
    <w:rsid w:val="00E92E6D"/>
    <w:rsid w:val="00EA3FF5"/>
    <w:rsid w:val="00EB44D7"/>
    <w:rsid w:val="00EC3ECA"/>
    <w:rsid w:val="00EE75F9"/>
    <w:rsid w:val="00F02422"/>
    <w:rsid w:val="00F03A90"/>
    <w:rsid w:val="00F06501"/>
    <w:rsid w:val="00F10233"/>
    <w:rsid w:val="00F15E06"/>
    <w:rsid w:val="00F45179"/>
    <w:rsid w:val="00F548CC"/>
    <w:rsid w:val="00F81E33"/>
    <w:rsid w:val="00F92B89"/>
    <w:rsid w:val="00FA55C3"/>
    <w:rsid w:val="00FA6A74"/>
    <w:rsid w:val="00FB35F5"/>
    <w:rsid w:val="00FD13C1"/>
    <w:rsid w:val="00FD18E2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09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rsid w:val="00800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locked/>
    <w:rsid w:val="0052303D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27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A2724D"/>
    <w:rPr>
      <w:rFonts w:cs="Times New Roman"/>
    </w:rPr>
  </w:style>
  <w:style w:type="paragraph" w:styleId="Piedepgina">
    <w:name w:val="footer"/>
    <w:basedOn w:val="Normal"/>
    <w:link w:val="PiedepginaCar"/>
    <w:rsid w:val="00A27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A2724D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A2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A2724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800E51"/>
    <w:pPr>
      <w:spacing w:after="120" w:line="240" w:lineRule="auto"/>
    </w:pPr>
    <w:rPr>
      <w:rFonts w:ascii="Times New Roman" w:hAnsi="Times New Roman" w:cs="Times New Roman"/>
      <w:sz w:val="20"/>
      <w:szCs w:val="20"/>
      <w:lang w:eastAsia="es-ES"/>
    </w:rPr>
  </w:style>
  <w:style w:type="paragraph" w:styleId="HTMLconformatoprevio">
    <w:name w:val="HTML Preformatted"/>
    <w:basedOn w:val="Normal"/>
    <w:rsid w:val="00800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paragraph" w:styleId="Textoindependiente2">
    <w:name w:val="Body Text 2"/>
    <w:basedOn w:val="Normal"/>
    <w:rsid w:val="00657C5B"/>
    <w:pPr>
      <w:spacing w:after="120" w:line="480" w:lineRule="auto"/>
    </w:pPr>
  </w:style>
  <w:style w:type="paragraph" w:styleId="NormalWeb">
    <w:name w:val="Normal (Web)"/>
    <w:basedOn w:val="Normal"/>
    <w:rsid w:val="00FA6A74"/>
    <w:pPr>
      <w:spacing w:before="100" w:beforeAutospacing="1" w:after="100" w:afterAutospacing="1" w:line="240" w:lineRule="auto"/>
      <w:jc w:val="both"/>
    </w:pPr>
    <w:rPr>
      <w:rFonts w:ascii="Verdana" w:hAnsi="Verdana" w:cs="Times New Roman"/>
      <w:sz w:val="17"/>
      <w:szCs w:val="17"/>
      <w:lang w:eastAsia="es-ES"/>
    </w:rPr>
  </w:style>
  <w:style w:type="character" w:styleId="Textoennegrita">
    <w:name w:val="Strong"/>
    <w:qFormat/>
    <w:locked/>
    <w:rsid w:val="00FA6A74"/>
    <w:rPr>
      <w:b/>
      <w:bCs/>
    </w:rPr>
  </w:style>
  <w:style w:type="paragraph" w:styleId="Sangra3detindependiente">
    <w:name w:val="Body Text Indent 3"/>
    <w:basedOn w:val="Normal"/>
    <w:link w:val="Sangra3detindependienteCar"/>
    <w:rsid w:val="003B034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3B034C"/>
    <w:rPr>
      <w:rFonts w:eastAsia="Times New Roman" w:cs="Calibri"/>
      <w:sz w:val="16"/>
      <w:szCs w:val="16"/>
      <w:lang w:eastAsia="en-US"/>
    </w:rPr>
  </w:style>
  <w:style w:type="paragraph" w:customStyle="1" w:styleId="CarCar2CharChar">
    <w:name w:val="Car Car2 Char Char"/>
    <w:basedOn w:val="Normal"/>
    <w:semiHidden/>
    <w:rsid w:val="00451326"/>
    <w:pPr>
      <w:spacing w:after="160" w:line="240" w:lineRule="exact"/>
    </w:pPr>
    <w:rPr>
      <w:rFonts w:ascii="Verdana" w:hAnsi="Verdana" w:cs="Times New Roman"/>
      <w:sz w:val="20"/>
      <w:szCs w:val="20"/>
      <w:lang w:val="en-GB"/>
    </w:rPr>
  </w:style>
  <w:style w:type="paragraph" w:styleId="Sangradetextonormal">
    <w:name w:val="Body Text Indent"/>
    <w:basedOn w:val="Normal"/>
    <w:link w:val="SangradetextonormalCar"/>
    <w:rsid w:val="004D3E3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D3E3B"/>
    <w:rPr>
      <w:rFonts w:eastAsia="Times New Roman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1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09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rsid w:val="00800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locked/>
    <w:rsid w:val="0052303D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27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A2724D"/>
    <w:rPr>
      <w:rFonts w:cs="Times New Roman"/>
    </w:rPr>
  </w:style>
  <w:style w:type="paragraph" w:styleId="Piedepgina">
    <w:name w:val="footer"/>
    <w:basedOn w:val="Normal"/>
    <w:link w:val="PiedepginaCar"/>
    <w:rsid w:val="00A27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A2724D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A2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A2724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800E51"/>
    <w:pPr>
      <w:spacing w:after="120" w:line="240" w:lineRule="auto"/>
    </w:pPr>
    <w:rPr>
      <w:rFonts w:ascii="Times New Roman" w:hAnsi="Times New Roman" w:cs="Times New Roman"/>
      <w:sz w:val="20"/>
      <w:szCs w:val="20"/>
      <w:lang w:eastAsia="es-ES"/>
    </w:rPr>
  </w:style>
  <w:style w:type="paragraph" w:styleId="HTMLconformatoprevio">
    <w:name w:val="HTML Preformatted"/>
    <w:basedOn w:val="Normal"/>
    <w:rsid w:val="00800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paragraph" w:styleId="Textoindependiente2">
    <w:name w:val="Body Text 2"/>
    <w:basedOn w:val="Normal"/>
    <w:rsid w:val="00657C5B"/>
    <w:pPr>
      <w:spacing w:after="120" w:line="480" w:lineRule="auto"/>
    </w:pPr>
  </w:style>
  <w:style w:type="paragraph" w:styleId="NormalWeb">
    <w:name w:val="Normal (Web)"/>
    <w:basedOn w:val="Normal"/>
    <w:rsid w:val="00FA6A74"/>
    <w:pPr>
      <w:spacing w:before="100" w:beforeAutospacing="1" w:after="100" w:afterAutospacing="1" w:line="240" w:lineRule="auto"/>
      <w:jc w:val="both"/>
    </w:pPr>
    <w:rPr>
      <w:rFonts w:ascii="Verdana" w:hAnsi="Verdana" w:cs="Times New Roman"/>
      <w:sz w:val="17"/>
      <w:szCs w:val="17"/>
      <w:lang w:eastAsia="es-ES"/>
    </w:rPr>
  </w:style>
  <w:style w:type="character" w:styleId="Textoennegrita">
    <w:name w:val="Strong"/>
    <w:qFormat/>
    <w:locked/>
    <w:rsid w:val="00FA6A74"/>
    <w:rPr>
      <w:b/>
      <w:bCs/>
    </w:rPr>
  </w:style>
  <w:style w:type="paragraph" w:styleId="Sangra3detindependiente">
    <w:name w:val="Body Text Indent 3"/>
    <w:basedOn w:val="Normal"/>
    <w:link w:val="Sangra3detindependienteCar"/>
    <w:rsid w:val="003B034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3B034C"/>
    <w:rPr>
      <w:rFonts w:eastAsia="Times New Roman" w:cs="Calibri"/>
      <w:sz w:val="16"/>
      <w:szCs w:val="16"/>
      <w:lang w:eastAsia="en-US"/>
    </w:rPr>
  </w:style>
  <w:style w:type="paragraph" w:customStyle="1" w:styleId="CarCar2CharChar">
    <w:name w:val="Car Car2 Char Char"/>
    <w:basedOn w:val="Normal"/>
    <w:semiHidden/>
    <w:rsid w:val="00451326"/>
    <w:pPr>
      <w:spacing w:after="160" w:line="240" w:lineRule="exact"/>
    </w:pPr>
    <w:rPr>
      <w:rFonts w:ascii="Verdana" w:hAnsi="Verdana" w:cs="Times New Roman"/>
      <w:sz w:val="20"/>
      <w:szCs w:val="20"/>
      <w:lang w:val="en-GB"/>
    </w:rPr>
  </w:style>
  <w:style w:type="paragraph" w:styleId="Sangradetextonormal">
    <w:name w:val="Body Text Indent"/>
    <w:basedOn w:val="Normal"/>
    <w:link w:val="SangradetextonormalCar"/>
    <w:rsid w:val="004D3E3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D3E3B"/>
    <w:rPr>
      <w:rFonts w:eastAsia="Times New Roman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1116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 de CUARTE DE HUERVA (Zaragoza)</vt:lpstr>
    </vt:vector>
  </TitlesOfParts>
  <Company>RevolucionUnattended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CUARTE DE HUERVA (Zaragoza)</dc:title>
  <dc:creator>Iovinlove</dc:creator>
  <cp:lastModifiedBy>JOSEMARIA</cp:lastModifiedBy>
  <cp:revision>15</cp:revision>
  <cp:lastPrinted>2015-09-03T09:12:00Z</cp:lastPrinted>
  <dcterms:created xsi:type="dcterms:W3CDTF">2016-08-30T13:09:00Z</dcterms:created>
  <dcterms:modified xsi:type="dcterms:W3CDTF">2016-09-08T11:29:00Z</dcterms:modified>
</cp:coreProperties>
</file>